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3A40" w14:textId="5265954A" w:rsidR="00CE7095" w:rsidRPr="00C62263" w:rsidRDefault="00CE7095" w:rsidP="00CE7095">
      <w:pPr>
        <w:pStyle w:val="Virsraksts3"/>
        <w:shd w:val="clear" w:color="auto" w:fill="FFFFFF"/>
        <w:spacing w:before="0" w:beforeAutospacing="0" w:after="0" w:afterAutospacing="0"/>
        <w:jc w:val="center"/>
        <w:rPr>
          <w:b w:val="0"/>
          <w:bCs w:val="0"/>
          <w:sz w:val="24"/>
          <w:szCs w:val="24"/>
        </w:rPr>
      </w:pPr>
      <w:r w:rsidRPr="00C62263">
        <w:rPr>
          <w:b w:val="0"/>
          <w:bCs w:val="0"/>
          <w:sz w:val="24"/>
          <w:szCs w:val="24"/>
        </w:rPr>
        <w:t>Grozījumi Ministru kabineta 2019. gada 25. jūnija noteikumos Nr. 276 "</w:t>
      </w:r>
      <w:hyperlink r:id="rId6" w:tgtFrame="_blank" w:history="1">
        <w:r w:rsidRPr="00C62263">
          <w:rPr>
            <w:rStyle w:val="Hipersaite"/>
            <w:b w:val="0"/>
            <w:bCs w:val="0"/>
            <w:color w:val="auto"/>
            <w:sz w:val="24"/>
            <w:szCs w:val="24"/>
            <w:u w:val="none"/>
          </w:rPr>
          <w:t>Valsts izglītības informācijas sistēmas noteikumi</w:t>
        </w:r>
      </w:hyperlink>
      <w:r w:rsidRPr="00C62263">
        <w:rPr>
          <w:b w:val="0"/>
          <w:bCs w:val="0"/>
          <w:sz w:val="24"/>
          <w:szCs w:val="24"/>
        </w:rPr>
        <w:t>"</w:t>
      </w:r>
    </w:p>
    <w:p w14:paraId="1E1D1ADE" w14:textId="44E384FB" w:rsidR="00CE7095" w:rsidRPr="00C62263" w:rsidRDefault="00CE7095" w:rsidP="00CE7095">
      <w:pPr>
        <w:pStyle w:val="Virsraksts3"/>
        <w:shd w:val="clear" w:color="auto" w:fill="FFFFFF"/>
        <w:spacing w:before="0" w:beforeAutospacing="0" w:after="0" w:afterAutospacing="0"/>
        <w:jc w:val="center"/>
        <w:rPr>
          <w:b w:val="0"/>
          <w:bCs w:val="0"/>
          <w:sz w:val="24"/>
          <w:szCs w:val="24"/>
        </w:rPr>
      </w:pPr>
      <w:r w:rsidRPr="00C62263">
        <w:rPr>
          <w:b w:val="0"/>
          <w:bCs w:val="0"/>
          <w:sz w:val="24"/>
          <w:szCs w:val="24"/>
        </w:rPr>
        <w:t>Stājas spēkā:01.05.2021.</w:t>
      </w:r>
    </w:p>
    <w:p w14:paraId="67715D15" w14:textId="77777777" w:rsidR="00CE7095" w:rsidRPr="00CE7095" w:rsidRDefault="00CE7095" w:rsidP="00CE7095">
      <w:pPr>
        <w:pStyle w:val="Virsraksts3"/>
        <w:shd w:val="clear" w:color="auto" w:fill="FFFFFF"/>
        <w:spacing w:before="0" w:beforeAutospacing="0" w:after="0" w:afterAutospacing="0"/>
        <w:jc w:val="center"/>
        <w:rPr>
          <w:sz w:val="24"/>
          <w:szCs w:val="24"/>
        </w:rPr>
      </w:pPr>
    </w:p>
    <w:tbl>
      <w:tblPr>
        <w:tblStyle w:val="Reatabula"/>
        <w:tblW w:w="0" w:type="auto"/>
        <w:tblLook w:val="04A0" w:firstRow="1" w:lastRow="0" w:firstColumn="1" w:lastColumn="0" w:noHBand="0" w:noVBand="1"/>
      </w:tblPr>
      <w:tblGrid>
        <w:gridCol w:w="8963"/>
      </w:tblGrid>
      <w:tr w:rsidR="00CE7095" w:rsidRPr="00CE7095" w14:paraId="7CF26F69" w14:textId="77777777" w:rsidTr="00CE7095">
        <w:tc>
          <w:tcPr>
            <w:tcW w:w="8963" w:type="dxa"/>
          </w:tcPr>
          <w:p w14:paraId="6F977C39" w14:textId="77777777" w:rsidR="00CE7095" w:rsidRPr="00CE7095" w:rsidRDefault="00CE7095" w:rsidP="00CE7095">
            <w:pPr>
              <w:pStyle w:val="Paraststmeklis"/>
              <w:shd w:val="clear" w:color="auto" w:fill="FFFFFF"/>
              <w:spacing w:before="0" w:beforeAutospacing="0" w:after="0" w:afterAutospacing="0"/>
              <w:ind w:firstLine="300"/>
            </w:pPr>
            <w:r w:rsidRPr="00CE7095">
              <w:t>1.1. izteikt norādi, uz kāda likuma pamata noteikumi izdoti, šādā redakcijā:</w:t>
            </w:r>
          </w:p>
          <w:p w14:paraId="17499554" w14:textId="1A4F192C" w:rsidR="00CE7095" w:rsidRPr="00CE7095" w:rsidRDefault="00CE7095" w:rsidP="00CE7095">
            <w:pPr>
              <w:pStyle w:val="Paraststmeklis"/>
              <w:shd w:val="clear" w:color="auto" w:fill="FFFFFF"/>
              <w:spacing w:before="0" w:beforeAutospacing="0" w:after="0" w:afterAutospacing="0"/>
              <w:ind w:firstLine="300"/>
            </w:pPr>
            <w:r w:rsidRPr="00CE7095">
              <w:t xml:space="preserve">"Izdoti saskaņā </w:t>
            </w:r>
            <w:r w:rsidRPr="001F6510">
              <w:t>ar </w:t>
            </w:r>
            <w:hyperlink r:id="rId7" w:tgtFrame="_blank" w:history="1">
              <w:r w:rsidRPr="001F6510">
                <w:rPr>
                  <w:rStyle w:val="Hipersaite"/>
                  <w:color w:val="auto"/>
                  <w:u w:val="none"/>
                </w:rPr>
                <w:t>Augstskolu likuma</w:t>
              </w:r>
            </w:hyperlink>
            <w:r w:rsidRPr="001F6510">
              <w:t> </w:t>
            </w:r>
            <w:hyperlink r:id="rId8" w:anchor="p46.1" w:tgtFrame="_blank" w:history="1">
              <w:r w:rsidRPr="001F6510">
                <w:rPr>
                  <w:rStyle w:val="Hipersaite"/>
                  <w:color w:val="auto"/>
                  <w:u w:val="none"/>
                </w:rPr>
                <w:t>46.</w:t>
              </w:r>
              <w:r w:rsidRPr="001F6510">
                <w:rPr>
                  <w:rStyle w:val="Hipersaite"/>
                  <w:color w:val="auto"/>
                  <w:u w:val="none"/>
                  <w:vertAlign w:val="superscript"/>
                </w:rPr>
                <w:t>1</w:t>
              </w:r>
              <w:r w:rsidRPr="001F6510">
                <w:rPr>
                  <w:rStyle w:val="Hipersaite"/>
                  <w:color w:val="auto"/>
                  <w:u w:val="none"/>
                </w:rPr>
                <w:t> panta</w:t>
              </w:r>
            </w:hyperlink>
            <w:r w:rsidRPr="001F6510">
              <w:t> ceturto daļu, </w:t>
            </w:r>
            <w:hyperlink r:id="rId9" w:tgtFrame="_blank" w:history="1">
              <w:r w:rsidRPr="001F6510">
                <w:rPr>
                  <w:rStyle w:val="Hipersaite"/>
                  <w:color w:val="auto"/>
                  <w:u w:val="none"/>
                </w:rPr>
                <w:t>Izglītības likuma</w:t>
              </w:r>
            </w:hyperlink>
            <w:r w:rsidRPr="001F6510">
              <w:t> </w:t>
            </w:r>
            <w:hyperlink r:id="rId10" w:anchor="p11.2" w:tgtFrame="_blank" w:history="1">
              <w:r w:rsidRPr="001F6510">
                <w:rPr>
                  <w:rStyle w:val="Hipersaite"/>
                  <w:color w:val="auto"/>
                  <w:u w:val="none"/>
                </w:rPr>
                <w:t>11.</w:t>
              </w:r>
              <w:r w:rsidRPr="001F6510">
                <w:rPr>
                  <w:rStyle w:val="Hipersaite"/>
                  <w:color w:val="auto"/>
                  <w:u w:val="none"/>
                  <w:vertAlign w:val="superscript"/>
                </w:rPr>
                <w:t>2</w:t>
              </w:r>
              <w:r w:rsidRPr="001F6510">
                <w:rPr>
                  <w:rStyle w:val="Hipersaite"/>
                  <w:color w:val="auto"/>
                  <w:u w:val="none"/>
                </w:rPr>
                <w:t> panta</w:t>
              </w:r>
            </w:hyperlink>
            <w:r w:rsidRPr="001F6510">
              <w:t> sesto daļu, </w:t>
            </w:r>
            <w:hyperlink r:id="rId11" w:anchor="p14" w:tgtFrame="_blank" w:history="1">
              <w:r w:rsidRPr="001F6510">
                <w:rPr>
                  <w:rStyle w:val="Hipersaite"/>
                  <w:color w:val="auto"/>
                  <w:u w:val="none"/>
                </w:rPr>
                <w:t>14. panta</w:t>
              </w:r>
            </w:hyperlink>
            <w:r w:rsidRPr="001F6510">
              <w:t> 27. un 30. punktu un </w:t>
            </w:r>
            <w:hyperlink r:id="rId12" w:tgtFrame="_blank" w:history="1">
              <w:r w:rsidRPr="001F6510">
                <w:rPr>
                  <w:rStyle w:val="Hipersaite"/>
                  <w:color w:val="auto"/>
                  <w:u w:val="none"/>
                </w:rPr>
                <w:t>Starptautisko skolu likuma</w:t>
              </w:r>
            </w:hyperlink>
            <w:r w:rsidRPr="001F6510">
              <w:t> </w:t>
            </w:r>
            <w:hyperlink r:id="rId13" w:anchor="p12" w:tgtFrame="_blank" w:history="1">
              <w:r w:rsidRPr="001F6510">
                <w:rPr>
                  <w:rStyle w:val="Hipersaite"/>
                  <w:color w:val="auto"/>
                  <w:u w:val="none"/>
                </w:rPr>
                <w:t>12. panta</w:t>
              </w:r>
            </w:hyperlink>
            <w:r w:rsidRPr="001F6510">
              <w:t> otro daļu";</w:t>
            </w:r>
          </w:p>
        </w:tc>
      </w:tr>
      <w:tr w:rsidR="00CE7095" w:rsidRPr="00CE7095" w14:paraId="1CE47BEE" w14:textId="77777777" w:rsidTr="00CE7095">
        <w:tc>
          <w:tcPr>
            <w:tcW w:w="8963" w:type="dxa"/>
          </w:tcPr>
          <w:p w14:paraId="77FD5D35" w14:textId="77777777" w:rsidR="00CE7095" w:rsidRPr="00CE7095" w:rsidRDefault="00CE7095" w:rsidP="00CE7095">
            <w:pPr>
              <w:pStyle w:val="Paraststmeklis"/>
              <w:shd w:val="clear" w:color="auto" w:fill="FFFFFF"/>
              <w:spacing w:before="0" w:beforeAutospacing="0" w:after="0" w:afterAutospacing="0"/>
              <w:ind w:firstLine="300"/>
            </w:pPr>
          </w:p>
          <w:p w14:paraId="4795F08D" w14:textId="29DB2977" w:rsidR="00CE7095" w:rsidRPr="00692450" w:rsidRDefault="00CE7095" w:rsidP="00CE7095">
            <w:pPr>
              <w:pStyle w:val="Paraststmeklis"/>
              <w:shd w:val="clear" w:color="auto" w:fill="FFFFFF"/>
              <w:spacing w:before="0" w:beforeAutospacing="0" w:after="0" w:afterAutospacing="0"/>
              <w:ind w:firstLine="300"/>
              <w:rPr>
                <w:color w:val="FF0000"/>
                <w:sz w:val="20"/>
                <w:szCs w:val="20"/>
              </w:rPr>
            </w:pPr>
            <w:r w:rsidRPr="00CE7095">
              <w:t>1.2. aizstāt noteikumu tekstā vārdus "Iedzīvotāju reģistrs" (attiecīgā locījumā) ar vārdiem "Fizisko personu reģistrs" (attiecīgā locījumā);</w:t>
            </w:r>
            <w:r w:rsidR="00692450">
              <w:t xml:space="preserve"> </w:t>
            </w:r>
            <w:r w:rsidR="00692450" w:rsidRPr="00692450">
              <w:rPr>
                <w:color w:val="FF0000"/>
                <w:sz w:val="20"/>
                <w:szCs w:val="20"/>
              </w:rPr>
              <w:t>stājas spēkā 2021. gada 28. jūnijā</w:t>
            </w:r>
          </w:p>
          <w:p w14:paraId="7BA8FC50" w14:textId="77777777" w:rsidR="00CE7095" w:rsidRPr="00CE7095" w:rsidRDefault="00CE7095" w:rsidP="00CE7095">
            <w:pPr>
              <w:pStyle w:val="Paraststmeklis"/>
              <w:spacing w:before="0" w:beforeAutospacing="0" w:after="0" w:afterAutospacing="0"/>
            </w:pPr>
          </w:p>
        </w:tc>
      </w:tr>
      <w:tr w:rsidR="00CE7095" w:rsidRPr="00CE7095" w14:paraId="4F64C699" w14:textId="77777777" w:rsidTr="00CE7095">
        <w:tc>
          <w:tcPr>
            <w:tcW w:w="8963" w:type="dxa"/>
          </w:tcPr>
          <w:p w14:paraId="1F8B05EC" w14:textId="77777777" w:rsidR="00CE7095" w:rsidRPr="00CE7095" w:rsidRDefault="00CE7095" w:rsidP="00CE7095">
            <w:pPr>
              <w:pStyle w:val="Paraststmeklis"/>
              <w:shd w:val="clear" w:color="auto" w:fill="FFFFFF"/>
              <w:spacing w:before="0" w:beforeAutospacing="0" w:after="0" w:afterAutospacing="0"/>
              <w:ind w:firstLine="300"/>
            </w:pPr>
            <w:r w:rsidRPr="00CE7095">
              <w:t>1.3. papildināt noteikumus ar 1.5. apakšpunktu šādā redakcijā:</w:t>
            </w:r>
          </w:p>
          <w:p w14:paraId="336EEC67" w14:textId="77777777" w:rsidR="00CE7095" w:rsidRPr="00CE7095" w:rsidRDefault="00CE7095" w:rsidP="00CE7095">
            <w:pPr>
              <w:pStyle w:val="Paraststmeklis"/>
              <w:shd w:val="clear" w:color="auto" w:fill="FFFFFF"/>
              <w:spacing w:before="0" w:beforeAutospacing="0" w:after="0" w:afterAutospacing="0"/>
              <w:ind w:firstLine="300"/>
            </w:pPr>
            <w:r w:rsidRPr="00CE7095">
              <w:t>"1.5. kārtību, kādā starptautiskā skola ievada sistēmā informāciju par starptautisku izglītības programmu, izglītojamiem un pedagogiem, kā arī šīs informācijas saturu.";</w:t>
            </w:r>
          </w:p>
          <w:p w14:paraId="04731E79" w14:textId="77777777" w:rsidR="00CE7095" w:rsidRPr="00CE7095" w:rsidRDefault="00CE7095" w:rsidP="00CE7095">
            <w:pPr>
              <w:pStyle w:val="Paraststmeklis"/>
              <w:spacing w:before="0" w:beforeAutospacing="0" w:after="0" w:afterAutospacing="0"/>
            </w:pPr>
          </w:p>
        </w:tc>
      </w:tr>
      <w:tr w:rsidR="00CE7095" w:rsidRPr="00CE7095" w14:paraId="3C194BBC" w14:textId="77777777" w:rsidTr="00CE7095">
        <w:tc>
          <w:tcPr>
            <w:tcW w:w="8963" w:type="dxa"/>
          </w:tcPr>
          <w:p w14:paraId="25D21DCA" w14:textId="08CD9E2F" w:rsidR="001E3210" w:rsidRPr="001E3210" w:rsidRDefault="001E3210" w:rsidP="001E3210">
            <w:pPr>
              <w:pStyle w:val="Paraststmeklis"/>
              <w:shd w:val="clear" w:color="auto" w:fill="FFFFFF"/>
              <w:spacing w:before="0" w:beforeAutospacing="0" w:after="0" w:afterAutospacing="0"/>
              <w:ind w:firstLine="300"/>
            </w:pPr>
            <w:r w:rsidRPr="001E3210">
              <w:t>1.4. svītrot 4.1. apakšpunktā vārdus "kārtošanu un";</w:t>
            </w:r>
          </w:p>
          <w:p w14:paraId="533A35B5" w14:textId="142004F7" w:rsidR="001E3210" w:rsidRPr="001E3210" w:rsidRDefault="001E3210" w:rsidP="001E3210">
            <w:pPr>
              <w:pStyle w:val="Paraststmeklis"/>
              <w:shd w:val="clear" w:color="auto" w:fill="FFFFFF"/>
              <w:spacing w:before="0" w:beforeAutospacing="0" w:after="0" w:afterAutospacing="0"/>
              <w:ind w:firstLine="300"/>
              <w:rPr>
                <w:sz w:val="22"/>
                <w:szCs w:val="22"/>
              </w:rPr>
            </w:pPr>
          </w:p>
          <w:p w14:paraId="6823AFB9" w14:textId="3D0B7E11" w:rsidR="00CE7095" w:rsidRPr="00CE7095" w:rsidRDefault="001E3210" w:rsidP="001E3210">
            <w:pPr>
              <w:pStyle w:val="Paraststmeklis"/>
              <w:shd w:val="clear" w:color="auto" w:fill="FFFFFF"/>
              <w:spacing w:before="0" w:beforeAutospacing="0" w:after="0" w:afterAutospacing="0"/>
              <w:ind w:firstLine="300"/>
            </w:pPr>
            <w:r w:rsidRPr="001E3210">
              <w:rPr>
                <w:sz w:val="20"/>
                <w:szCs w:val="20"/>
                <w:shd w:val="clear" w:color="auto" w:fill="FFFFFF"/>
              </w:rPr>
              <w:t>4.1. Izglītības iestāžu reģistra, </w:t>
            </w:r>
            <w:hyperlink r:id="rId14" w:tgtFrame="_blank" w:history="1">
              <w:r w:rsidRPr="001E3210">
                <w:rPr>
                  <w:rStyle w:val="Hipersaite"/>
                  <w:color w:val="auto"/>
                  <w:sz w:val="20"/>
                  <w:szCs w:val="20"/>
                  <w:u w:val="none"/>
                  <w:shd w:val="clear" w:color="auto" w:fill="FFFFFF"/>
                </w:rPr>
                <w:t>Izglītības likumā</w:t>
              </w:r>
            </w:hyperlink>
            <w:r w:rsidRPr="001E3210">
              <w:rPr>
                <w:sz w:val="20"/>
                <w:szCs w:val="20"/>
                <w:shd w:val="clear" w:color="auto" w:fill="FFFFFF"/>
              </w:rPr>
              <w:t xml:space="preserve"> noteikto institūciju reģistra, Bērnu uzraudzības pakalpojumu sniedzēju reģistra, Pedagogu reģistra, Izglītības programmu reģistra, Valsts vienotās obligāto izglītības vecumu sasniegušo bērnu uzskaites datubāzes, Psihologu reģistra, Studējošo un absolventu reģistra, Ārvalstīs izsniegto izglītības dokumentu reģistra un Akadēmiskā personāla reģistra </w:t>
            </w:r>
            <w:r w:rsidRPr="001E3210">
              <w:rPr>
                <w:strike/>
                <w:color w:val="FF0000"/>
                <w:sz w:val="20"/>
                <w:szCs w:val="20"/>
                <w:shd w:val="clear" w:color="auto" w:fill="FFFFFF"/>
              </w:rPr>
              <w:t xml:space="preserve">kārtošanu un </w:t>
            </w:r>
            <w:r w:rsidRPr="001E3210">
              <w:rPr>
                <w:sz w:val="20"/>
                <w:szCs w:val="20"/>
                <w:shd w:val="clear" w:color="auto" w:fill="FFFFFF"/>
              </w:rPr>
              <w:t>darbību;</w:t>
            </w:r>
          </w:p>
        </w:tc>
      </w:tr>
      <w:tr w:rsidR="00CE7095" w:rsidRPr="00CE7095" w14:paraId="61F8574C" w14:textId="77777777" w:rsidTr="00CE7095">
        <w:tc>
          <w:tcPr>
            <w:tcW w:w="8963" w:type="dxa"/>
          </w:tcPr>
          <w:p w14:paraId="763FAB5E" w14:textId="77777777" w:rsidR="001E3210" w:rsidRPr="00CE7095" w:rsidRDefault="001E3210" w:rsidP="001E3210">
            <w:pPr>
              <w:pStyle w:val="Paraststmeklis"/>
              <w:shd w:val="clear" w:color="auto" w:fill="FFFFFF"/>
              <w:spacing w:before="0" w:beforeAutospacing="0" w:after="0" w:afterAutospacing="0"/>
              <w:ind w:firstLine="300"/>
            </w:pPr>
            <w:r w:rsidRPr="00CE7095">
              <w:t>1.5. izteikt 5.1. un 5.2. apakšpunktu šādā redakcijā:</w:t>
            </w:r>
          </w:p>
          <w:p w14:paraId="039E2399" w14:textId="77777777" w:rsidR="001E3210" w:rsidRPr="00CE7095" w:rsidRDefault="001E3210" w:rsidP="001E3210">
            <w:pPr>
              <w:pStyle w:val="Paraststmeklis"/>
              <w:shd w:val="clear" w:color="auto" w:fill="FFFFFF"/>
              <w:spacing w:before="0" w:beforeAutospacing="0" w:after="0" w:afterAutospacing="0"/>
              <w:ind w:firstLine="300"/>
            </w:pPr>
            <w:r w:rsidRPr="00CE7095">
              <w:t>"5.1. informācijas uzkrāšanai izglītības jomā un tās publicēšanai sistēmas publiskajā portālā, Latvijas Atvērto datu portālā un citos portālos un nodrošina informācijas atklātību;</w:t>
            </w:r>
          </w:p>
          <w:p w14:paraId="64C84E2A" w14:textId="6436552E" w:rsidR="001E3210" w:rsidRPr="00CE7095" w:rsidRDefault="001E3210" w:rsidP="001E3210">
            <w:pPr>
              <w:pStyle w:val="Paraststmeklis"/>
              <w:shd w:val="clear" w:color="auto" w:fill="FFFFFF"/>
              <w:spacing w:before="0" w:beforeAutospacing="0" w:after="0" w:afterAutospacing="0"/>
              <w:ind w:firstLine="300"/>
            </w:pPr>
            <w:r w:rsidRPr="00CE7095">
              <w:t>5.2. izglītības, sporta un jaunatnes politikas īstenošanas plānošanai, analīzei (tai skaitā izglītības kvalitātes monitoringam) un uzraudzībai;"</w:t>
            </w:r>
          </w:p>
          <w:p w14:paraId="317B4AFB" w14:textId="77777777" w:rsidR="00CE7095" w:rsidRPr="00CE7095" w:rsidRDefault="00CE7095" w:rsidP="00CE7095">
            <w:pPr>
              <w:pStyle w:val="Paraststmeklis"/>
              <w:spacing w:before="0" w:beforeAutospacing="0" w:after="0" w:afterAutospacing="0"/>
            </w:pPr>
          </w:p>
        </w:tc>
      </w:tr>
      <w:tr w:rsidR="00CE7095" w:rsidRPr="00CE7095" w14:paraId="3CB25D1A" w14:textId="77777777" w:rsidTr="00CE7095">
        <w:tc>
          <w:tcPr>
            <w:tcW w:w="8963" w:type="dxa"/>
          </w:tcPr>
          <w:p w14:paraId="093335BF" w14:textId="77777777" w:rsidR="001E3210" w:rsidRPr="00CE7095" w:rsidRDefault="001E3210" w:rsidP="001E3210">
            <w:pPr>
              <w:pStyle w:val="Paraststmeklis"/>
              <w:shd w:val="clear" w:color="auto" w:fill="FFFFFF"/>
              <w:spacing w:before="0" w:beforeAutospacing="0" w:after="0" w:afterAutospacing="0"/>
              <w:ind w:firstLine="300"/>
            </w:pPr>
            <w:r w:rsidRPr="00CE7095">
              <w:t>1.6. papildināt noteikumus ar 5.8. apakšpunktu šādā redakcijā:</w:t>
            </w:r>
          </w:p>
          <w:p w14:paraId="0CA186C1" w14:textId="5F1A8470" w:rsidR="001E3210" w:rsidRPr="00EB6118" w:rsidRDefault="001E3210" w:rsidP="001E3210">
            <w:pPr>
              <w:pStyle w:val="Paraststmeklis"/>
              <w:shd w:val="clear" w:color="auto" w:fill="FFFFFF"/>
              <w:spacing w:before="0" w:beforeAutospacing="0" w:after="0" w:afterAutospacing="0"/>
              <w:ind w:firstLine="300"/>
              <w:rPr>
                <w:color w:val="FF0000"/>
              </w:rPr>
            </w:pPr>
            <w:r w:rsidRPr="00CE7095">
              <w:t>"5.8. izglītības iestāžu un sistēmā iekļauto personu anketēšanai un apziņošanai.";</w:t>
            </w:r>
            <w:r w:rsidR="00EB6118">
              <w:t xml:space="preserve"> </w:t>
            </w:r>
            <w:r w:rsidR="00EB6118" w:rsidRPr="00EB6118">
              <w:rPr>
                <w:color w:val="FF0000"/>
              </w:rPr>
              <w:t>stājas spēkā 2021. gada 1. maijā</w:t>
            </w:r>
          </w:p>
          <w:p w14:paraId="0F39EFD4" w14:textId="77777777" w:rsidR="00CE7095" w:rsidRPr="00CE7095" w:rsidRDefault="00CE7095" w:rsidP="00CE7095">
            <w:pPr>
              <w:pStyle w:val="Paraststmeklis"/>
              <w:spacing w:before="0" w:beforeAutospacing="0" w:after="0" w:afterAutospacing="0"/>
            </w:pPr>
          </w:p>
        </w:tc>
      </w:tr>
      <w:tr w:rsidR="00CE7095" w:rsidRPr="00CE7095" w14:paraId="23330D1D" w14:textId="77777777" w:rsidTr="00CE7095">
        <w:tc>
          <w:tcPr>
            <w:tcW w:w="8963" w:type="dxa"/>
          </w:tcPr>
          <w:p w14:paraId="5E460566" w14:textId="77777777" w:rsidR="001E3210" w:rsidRPr="00CE7095" w:rsidRDefault="001E3210" w:rsidP="001E3210">
            <w:pPr>
              <w:pStyle w:val="Paraststmeklis"/>
              <w:shd w:val="clear" w:color="auto" w:fill="FFFFFF"/>
              <w:spacing w:before="0" w:beforeAutospacing="0" w:after="0" w:afterAutospacing="0"/>
              <w:ind w:firstLine="300"/>
            </w:pPr>
            <w:r w:rsidRPr="00CE7095">
              <w:t>1.7. izteikt 7.1.</w:t>
            </w:r>
            <w:r w:rsidRPr="00CE7095">
              <w:rPr>
                <w:vertAlign w:val="superscript"/>
              </w:rPr>
              <w:t>4</w:t>
            </w:r>
            <w:r w:rsidRPr="00CE7095">
              <w:t> apakšpunktu šādā redakcijā:</w:t>
            </w:r>
          </w:p>
          <w:p w14:paraId="3F4A1144" w14:textId="63222DBA" w:rsidR="001E3210" w:rsidRDefault="001E3210" w:rsidP="001E3210">
            <w:pPr>
              <w:pStyle w:val="Paraststmeklis"/>
              <w:shd w:val="clear" w:color="auto" w:fill="FFFFFF"/>
              <w:spacing w:before="0" w:beforeAutospacing="0" w:after="0" w:afterAutospacing="0"/>
              <w:ind w:firstLine="300"/>
            </w:pPr>
            <w:r w:rsidRPr="00CE7095">
              <w:t>"7.1.</w:t>
            </w:r>
            <w:r w:rsidRPr="00CE7095">
              <w:rPr>
                <w:vertAlign w:val="superscript"/>
              </w:rPr>
              <w:t>4</w:t>
            </w:r>
            <w:r w:rsidRPr="00CE7095">
              <w:t> izglītības iestādes elektroniskā pasta adrese un oficiālā elektroniskā adrese;"</w:t>
            </w:r>
          </w:p>
          <w:p w14:paraId="21AA740E" w14:textId="5CADF45E" w:rsidR="00CE7095" w:rsidRPr="001E3210" w:rsidRDefault="00CE7095" w:rsidP="00CE7095">
            <w:pPr>
              <w:pStyle w:val="Paraststmeklis"/>
              <w:spacing w:before="0" w:beforeAutospacing="0" w:after="0" w:afterAutospacing="0"/>
              <w:rPr>
                <w:sz w:val="20"/>
                <w:szCs w:val="20"/>
              </w:rPr>
            </w:pPr>
          </w:p>
        </w:tc>
      </w:tr>
      <w:tr w:rsidR="00CE7095" w:rsidRPr="00CE7095" w14:paraId="7EA95647" w14:textId="77777777" w:rsidTr="00CE7095">
        <w:tc>
          <w:tcPr>
            <w:tcW w:w="8963" w:type="dxa"/>
          </w:tcPr>
          <w:p w14:paraId="3B4D01CF" w14:textId="77777777" w:rsidR="001E3210" w:rsidRPr="00CE7095" w:rsidRDefault="001E3210" w:rsidP="001E3210">
            <w:pPr>
              <w:pStyle w:val="Paraststmeklis"/>
              <w:shd w:val="clear" w:color="auto" w:fill="FFFFFF"/>
              <w:spacing w:before="0" w:beforeAutospacing="0" w:after="0" w:afterAutospacing="0"/>
              <w:ind w:firstLine="300"/>
            </w:pPr>
            <w:r w:rsidRPr="00CE7095">
              <w:t>1.8. papildināt noteikumus ar 7.1.</w:t>
            </w:r>
            <w:r w:rsidRPr="00CE7095">
              <w:rPr>
                <w:vertAlign w:val="superscript"/>
              </w:rPr>
              <w:t>6</w:t>
            </w:r>
            <w:r w:rsidRPr="00CE7095">
              <w:t> un 7.1.</w:t>
            </w:r>
            <w:r w:rsidRPr="00CE7095">
              <w:rPr>
                <w:vertAlign w:val="superscript"/>
              </w:rPr>
              <w:t>7</w:t>
            </w:r>
            <w:r w:rsidRPr="00CE7095">
              <w:t> apakšpunktu šādā redakcijā:</w:t>
            </w:r>
          </w:p>
          <w:p w14:paraId="144B4495" w14:textId="77777777" w:rsidR="001E3210" w:rsidRPr="00CE7095" w:rsidRDefault="001E3210" w:rsidP="001E3210">
            <w:pPr>
              <w:pStyle w:val="Paraststmeklis"/>
              <w:shd w:val="clear" w:color="auto" w:fill="FFFFFF"/>
              <w:spacing w:before="0" w:beforeAutospacing="0" w:after="0" w:afterAutospacing="0"/>
              <w:ind w:firstLine="300"/>
            </w:pPr>
            <w:r w:rsidRPr="00CE7095">
              <w:t>"7.1.</w:t>
            </w:r>
            <w:r w:rsidRPr="00CE7095">
              <w:rPr>
                <w:vertAlign w:val="superscript"/>
              </w:rPr>
              <w:t>6</w:t>
            </w:r>
            <w:r w:rsidRPr="00CE7095">
              <w:t> izglītības iestādes juridiskā adrese un izglītības programmu īstenošanas vietas (adrešu punktu koordinātas), kas norādītas kartē saskaņā ar Valsts zemes dienesta Valsts adrešu reģistra datiem;</w:t>
            </w:r>
          </w:p>
          <w:p w14:paraId="2692CE90" w14:textId="0B0B9F76" w:rsidR="001E3210" w:rsidRPr="00CE7095" w:rsidRDefault="001E3210" w:rsidP="001E3210">
            <w:pPr>
              <w:pStyle w:val="Paraststmeklis"/>
              <w:shd w:val="clear" w:color="auto" w:fill="FFFFFF"/>
              <w:spacing w:before="0" w:beforeAutospacing="0" w:after="0" w:afterAutospacing="0"/>
              <w:ind w:firstLine="300"/>
            </w:pPr>
            <w:r w:rsidRPr="00CE7095">
              <w:t>7.1.</w:t>
            </w:r>
            <w:r w:rsidRPr="00CE7095">
              <w:rPr>
                <w:vertAlign w:val="superscript"/>
              </w:rPr>
              <w:t>7</w:t>
            </w:r>
            <w:r w:rsidRPr="00CE7095">
              <w:t> izglītības iestādes norēķinu konta numurs atbilstoši normatīvajiem aktiem par studiju kreditēšanu un reģistrācijas numurs atbilstoši Uzņēmumu reģistra datiem (attiecas uz augstākās izglītības iestādēm);"</w:t>
            </w:r>
          </w:p>
          <w:p w14:paraId="788AC4B5" w14:textId="77777777" w:rsidR="00CE7095" w:rsidRPr="00CE7095" w:rsidRDefault="00CE7095" w:rsidP="00CE7095">
            <w:pPr>
              <w:pStyle w:val="Paraststmeklis"/>
              <w:spacing w:before="0" w:beforeAutospacing="0" w:after="0" w:afterAutospacing="0"/>
            </w:pPr>
          </w:p>
        </w:tc>
      </w:tr>
      <w:tr w:rsidR="001E3210" w:rsidRPr="00CE7095" w14:paraId="15F26D2A" w14:textId="77777777" w:rsidTr="00CE7095">
        <w:tc>
          <w:tcPr>
            <w:tcW w:w="8963" w:type="dxa"/>
          </w:tcPr>
          <w:p w14:paraId="16978933" w14:textId="0B293BC7" w:rsidR="001E3210" w:rsidRPr="00CE7095" w:rsidRDefault="001E3210" w:rsidP="003C6085">
            <w:pPr>
              <w:pStyle w:val="Paraststmeklis"/>
              <w:shd w:val="clear" w:color="auto" w:fill="FFFFFF"/>
              <w:spacing w:before="0" w:beforeAutospacing="0" w:after="0" w:afterAutospacing="0"/>
              <w:ind w:firstLine="300"/>
              <w:jc w:val="both"/>
            </w:pPr>
            <w:r w:rsidRPr="00CE7095">
              <w:t>1.9. papildināt 7.2. apakšpunkta ievaddaļu aiz vārda "izņemot" ar vārdiem "</w:t>
            </w:r>
            <w:r w:rsidR="003C6085" w:rsidRPr="003C6085">
              <w:rPr>
                <w:color w:val="000000" w:themeColor="text1"/>
                <w:shd w:val="clear" w:color="auto" w:fill="FFFFFF"/>
              </w:rPr>
              <w:t>starptautisko skolu</w:t>
            </w:r>
            <w:r w:rsidRPr="003C6085">
              <w:rPr>
                <w:color w:val="000000" w:themeColor="text1"/>
              </w:rPr>
              <w:t>";</w:t>
            </w:r>
          </w:p>
          <w:p w14:paraId="0824E014" w14:textId="77777777" w:rsidR="001E3210" w:rsidRPr="001E3210" w:rsidRDefault="001E3210" w:rsidP="001E3210">
            <w:pPr>
              <w:pStyle w:val="Paraststmeklis"/>
              <w:shd w:val="clear" w:color="auto" w:fill="FFFFFF"/>
              <w:spacing w:before="0" w:beforeAutospacing="0" w:after="0" w:afterAutospacing="0"/>
              <w:ind w:firstLine="300"/>
              <w:rPr>
                <w:sz w:val="20"/>
                <w:szCs w:val="20"/>
                <w:shd w:val="clear" w:color="auto" w:fill="FFFFFF"/>
              </w:rPr>
            </w:pPr>
          </w:p>
          <w:p w14:paraId="38E72139" w14:textId="0A5993A2" w:rsidR="001E3210" w:rsidRPr="00CE7095" w:rsidRDefault="001E3210" w:rsidP="001E3210">
            <w:pPr>
              <w:pStyle w:val="Paraststmeklis"/>
              <w:shd w:val="clear" w:color="auto" w:fill="FFFFFF"/>
              <w:spacing w:before="0" w:beforeAutospacing="0" w:after="0" w:afterAutospacing="0"/>
              <w:ind w:firstLine="300"/>
            </w:pPr>
            <w:r w:rsidRPr="001E3210">
              <w:rPr>
                <w:sz w:val="20"/>
                <w:szCs w:val="20"/>
                <w:shd w:val="clear" w:color="auto" w:fill="FFFFFF"/>
              </w:rPr>
              <w:t xml:space="preserve">7.2. informāciju par izglītības iestādes akreditāciju (izņemot </w:t>
            </w:r>
            <w:r w:rsidRPr="001E3210">
              <w:rPr>
                <w:color w:val="FF0000"/>
                <w:sz w:val="20"/>
                <w:szCs w:val="20"/>
              </w:rPr>
              <w:t>starptautisko skolu</w:t>
            </w:r>
            <w:r>
              <w:rPr>
                <w:sz w:val="20"/>
                <w:szCs w:val="20"/>
                <w:shd w:val="clear" w:color="auto" w:fill="FFFFFF"/>
              </w:rPr>
              <w:t>,</w:t>
            </w:r>
            <w:r w:rsidRPr="001E3210">
              <w:rPr>
                <w:sz w:val="20"/>
                <w:szCs w:val="20"/>
                <w:shd w:val="clear" w:color="auto" w:fill="FFFFFF"/>
              </w:rPr>
              <w:t xml:space="preserve"> </w:t>
            </w:r>
            <w:r w:rsidRPr="001E3210">
              <w:rPr>
                <w:sz w:val="20"/>
                <w:szCs w:val="20"/>
                <w:shd w:val="clear" w:color="auto" w:fill="FFFFFF"/>
              </w:rPr>
              <w:t>pirmsskolas izglītības iestādi, bērnu un jauniešu interešu izglītības iestādi un pieaugušo neformālās izglītības iestādi):</w:t>
            </w:r>
          </w:p>
        </w:tc>
      </w:tr>
      <w:tr w:rsidR="001E3210" w:rsidRPr="00CE7095" w14:paraId="3D21773E" w14:textId="77777777" w:rsidTr="00CE7095">
        <w:tc>
          <w:tcPr>
            <w:tcW w:w="8963" w:type="dxa"/>
          </w:tcPr>
          <w:p w14:paraId="73DCC9B4" w14:textId="77777777" w:rsidR="001E3210" w:rsidRPr="00CE7095" w:rsidRDefault="001E3210" w:rsidP="001E3210">
            <w:pPr>
              <w:pStyle w:val="Paraststmeklis"/>
              <w:shd w:val="clear" w:color="auto" w:fill="FFFFFF"/>
              <w:spacing w:before="0" w:beforeAutospacing="0" w:after="0" w:afterAutospacing="0"/>
              <w:ind w:firstLine="300"/>
            </w:pPr>
            <w:r w:rsidRPr="00CE7095">
              <w:t>1.10. izteikt 7.3. apakšpunktu šādā redakcijā:</w:t>
            </w:r>
          </w:p>
          <w:p w14:paraId="7832F5E6" w14:textId="47E70374" w:rsidR="001E3210" w:rsidRPr="00CE7095" w:rsidRDefault="001E3210" w:rsidP="001E3210">
            <w:pPr>
              <w:pStyle w:val="Paraststmeklis"/>
              <w:shd w:val="clear" w:color="auto" w:fill="FFFFFF"/>
              <w:spacing w:before="0" w:beforeAutospacing="0" w:after="0" w:afterAutospacing="0"/>
              <w:ind w:firstLine="300"/>
            </w:pPr>
            <w:r w:rsidRPr="00CE7095">
              <w:t>"7.3. struktūrvienību un izglītības programmu īstenošanas vietu (tai skaitā ieslodzījuma vietā) nosaukumus, adreses un darbības uzsākšanas datumus;"</w:t>
            </w:r>
          </w:p>
          <w:p w14:paraId="0E17ABAB" w14:textId="3A7D1DC2" w:rsidR="001E3210" w:rsidRPr="00CE7095" w:rsidRDefault="001E3210" w:rsidP="001E3210">
            <w:pPr>
              <w:pStyle w:val="Paraststmeklis"/>
              <w:shd w:val="clear" w:color="auto" w:fill="FFFFFF"/>
              <w:spacing w:before="0" w:beforeAutospacing="0" w:after="0" w:afterAutospacing="0"/>
              <w:ind w:firstLine="300"/>
            </w:pPr>
          </w:p>
        </w:tc>
      </w:tr>
      <w:tr w:rsidR="001E3210" w:rsidRPr="00CE7095" w14:paraId="4B02AEB3" w14:textId="77777777" w:rsidTr="00CE7095">
        <w:tc>
          <w:tcPr>
            <w:tcW w:w="8963" w:type="dxa"/>
          </w:tcPr>
          <w:p w14:paraId="6A79E46B" w14:textId="77777777" w:rsidR="001E3210" w:rsidRPr="00CE7095" w:rsidRDefault="001E3210" w:rsidP="001E3210">
            <w:pPr>
              <w:pStyle w:val="Paraststmeklis"/>
              <w:shd w:val="clear" w:color="auto" w:fill="FFFFFF"/>
              <w:spacing w:before="0" w:beforeAutospacing="0" w:after="0" w:afterAutospacing="0"/>
              <w:ind w:firstLine="300"/>
            </w:pPr>
            <w:r w:rsidRPr="00CE7095">
              <w:lastRenderedPageBreak/>
              <w:t>1.11. papildināt 8. punkta ievaddaļu aiz vārda "izņemot" ar vārdiem "starptautisku izglītības programmu";</w:t>
            </w:r>
          </w:p>
          <w:p w14:paraId="5C86DBD9" w14:textId="77777777" w:rsidR="001E3210" w:rsidRDefault="001E3210" w:rsidP="001E3210">
            <w:pPr>
              <w:pStyle w:val="Paraststmeklis"/>
              <w:shd w:val="clear" w:color="auto" w:fill="FFFFFF"/>
              <w:spacing w:before="0" w:beforeAutospacing="0" w:after="0" w:afterAutospacing="0"/>
              <w:ind w:firstLine="300"/>
              <w:rPr>
                <w:rFonts w:ascii="Arial" w:hAnsi="Arial" w:cs="Arial"/>
                <w:color w:val="414142"/>
                <w:sz w:val="20"/>
                <w:szCs w:val="20"/>
                <w:shd w:val="clear" w:color="auto" w:fill="FFFFFF"/>
              </w:rPr>
            </w:pPr>
          </w:p>
          <w:p w14:paraId="732419E7" w14:textId="6206A13D" w:rsidR="001E3210" w:rsidRPr="001E3210" w:rsidRDefault="001E3210" w:rsidP="001E3210">
            <w:pPr>
              <w:pStyle w:val="Paraststmeklis"/>
              <w:shd w:val="clear" w:color="auto" w:fill="FFFFFF"/>
              <w:spacing w:before="0" w:beforeAutospacing="0" w:after="0" w:afterAutospacing="0"/>
              <w:ind w:firstLine="300"/>
            </w:pPr>
            <w:r w:rsidRPr="001E3210">
              <w:rPr>
                <w:sz w:val="20"/>
                <w:szCs w:val="20"/>
                <w:shd w:val="clear" w:color="auto" w:fill="FFFFFF"/>
              </w:rPr>
              <w:t>8. Sistēmā iekļauj šādu informāciju par izglītības programmu (izņemot</w:t>
            </w:r>
            <w:r w:rsidR="002D5942" w:rsidRPr="00CE7095">
              <w:t xml:space="preserve"> </w:t>
            </w:r>
            <w:r w:rsidR="002D5942" w:rsidRPr="002D5942">
              <w:rPr>
                <w:color w:val="FF0000"/>
                <w:sz w:val="20"/>
                <w:szCs w:val="20"/>
              </w:rPr>
              <w:t>starptautisku izglītības programmu</w:t>
            </w:r>
            <w:r w:rsidR="002D5942">
              <w:rPr>
                <w:sz w:val="20"/>
                <w:szCs w:val="20"/>
                <w:shd w:val="clear" w:color="auto" w:fill="FFFFFF"/>
              </w:rPr>
              <w:t>,</w:t>
            </w:r>
            <w:r w:rsidRPr="001E3210">
              <w:rPr>
                <w:sz w:val="20"/>
                <w:szCs w:val="20"/>
                <w:shd w:val="clear" w:color="auto" w:fill="FFFFFF"/>
              </w:rPr>
              <w:t xml:space="preserve"> interešu izglītības programmu un pieaugušo neformālās izglītības programmu):</w:t>
            </w:r>
          </w:p>
        </w:tc>
      </w:tr>
      <w:tr w:rsidR="001E3210" w:rsidRPr="00CE7095" w14:paraId="35E49B5A" w14:textId="77777777" w:rsidTr="00CE7095">
        <w:tc>
          <w:tcPr>
            <w:tcW w:w="8963" w:type="dxa"/>
          </w:tcPr>
          <w:p w14:paraId="229FF06F" w14:textId="77777777" w:rsidR="002D5942" w:rsidRPr="00CE7095" w:rsidRDefault="002D5942" w:rsidP="002D5942">
            <w:pPr>
              <w:pStyle w:val="Paraststmeklis"/>
              <w:shd w:val="clear" w:color="auto" w:fill="FFFFFF"/>
              <w:spacing w:before="0" w:beforeAutospacing="0" w:after="0" w:afterAutospacing="0"/>
              <w:ind w:firstLine="300"/>
            </w:pPr>
            <w:r w:rsidRPr="00CE7095">
              <w:t>1.12. papildināt noteikumus ar 8.</w:t>
            </w:r>
            <w:r w:rsidRPr="00CE7095">
              <w:rPr>
                <w:vertAlign w:val="superscript"/>
              </w:rPr>
              <w:t>1</w:t>
            </w:r>
            <w:r w:rsidRPr="00CE7095">
              <w:t> punktu šādā redakcijā:</w:t>
            </w:r>
          </w:p>
          <w:p w14:paraId="6CD79AA1"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Sistēmā iekļauj šādu informāciju par starptautisku izglītības programmu:</w:t>
            </w:r>
          </w:p>
          <w:p w14:paraId="2653F732"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1. izglītības iestāde, kurai ir tiesības īstenot attiecīgo izglītības programmu;</w:t>
            </w:r>
          </w:p>
          <w:p w14:paraId="7E3EF16F"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2. izglītības programmas nosaukums oriģinālvalodā;</w:t>
            </w:r>
          </w:p>
          <w:p w14:paraId="4FC118F9"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3. izglītības programmas nosaukuma tulkojums valsts valodā;</w:t>
            </w:r>
          </w:p>
          <w:p w14:paraId="3DE7E6CB"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4. izglītības programmas kods atbilstoši normatīvajiem aktiem par izglītības programmu klasifikāciju;</w:t>
            </w:r>
          </w:p>
          <w:p w14:paraId="048DC787"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5. tās institūcijas vai starptautiskās organizācijas nosaukums, kas izsniegusi dokumentu starptautiskas izglītības programmas atzīšanai, dokumenta izsniegšanas datums un termiņš;</w:t>
            </w:r>
          </w:p>
          <w:p w14:paraId="4E2C27FC"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6. sākotnējā atļaujā un atļaujā norādītais termiņš starptautiskas izglītības programmas īstenošanai Latvijā un atbilstošā Izglītības kvalitātes valsts dienesta lēmuma datums un numurs;</w:t>
            </w:r>
          </w:p>
          <w:p w14:paraId="0F06D341"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7. datums, kad starptautiskas izglītības programmas īstenošana ir apturēta, un atbilstošā Izglītības kvalitātes valsts dienesta lēmuma datums un numurs;</w:t>
            </w:r>
          </w:p>
          <w:p w14:paraId="13E31CE3"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8. Izglītības kvalitātes valsts dienesta lēmuma numurs un datums, ar kuru ir anulēta izsniegtā sākotnējā atļauja vai atļauja starptautiskas izglītības programmas īstenošanai;</w:t>
            </w:r>
          </w:p>
          <w:p w14:paraId="0AD7F3C1"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9. latviešu valodas, Latvijas vēstures un kultūras, Latvijas dabas un ģeogrāfijas programmas apstiprināšanas datums un apstiprināšanas identifikators;</w:t>
            </w:r>
          </w:p>
          <w:p w14:paraId="19AEEAF0"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10. informācija par to, kurai izglītības pakāpei un kuram izglītības veidam atbilst dokumenti par attiecīgās starptautiskas izglītības programmas apguvi;</w:t>
            </w:r>
          </w:p>
          <w:p w14:paraId="6677B906" w14:textId="77777777" w:rsidR="002D5942" w:rsidRPr="00CE7095" w:rsidRDefault="002D5942" w:rsidP="002D5942">
            <w:pPr>
              <w:pStyle w:val="Paraststmeklis"/>
              <w:shd w:val="clear" w:color="auto" w:fill="FFFFFF"/>
              <w:spacing w:before="0" w:beforeAutospacing="0" w:after="0" w:afterAutospacing="0"/>
              <w:ind w:firstLine="300"/>
            </w:pPr>
            <w:r w:rsidRPr="00CE7095">
              <w:t>8.</w:t>
            </w:r>
            <w:r w:rsidRPr="00CE7095">
              <w:rPr>
                <w:vertAlign w:val="superscript"/>
              </w:rPr>
              <w:t>1</w:t>
            </w:r>
            <w:r w:rsidRPr="00CE7095">
              <w:t> 11. starptautiskas izglītības programmas īstenošanas vietas adrese.";</w:t>
            </w:r>
          </w:p>
          <w:p w14:paraId="406676B4" w14:textId="77777777" w:rsidR="001E3210" w:rsidRPr="00CE7095" w:rsidRDefault="001E3210" w:rsidP="001E3210">
            <w:pPr>
              <w:pStyle w:val="Paraststmeklis"/>
              <w:shd w:val="clear" w:color="auto" w:fill="FFFFFF"/>
              <w:spacing w:before="0" w:beforeAutospacing="0" w:after="0" w:afterAutospacing="0"/>
              <w:ind w:firstLine="300"/>
            </w:pPr>
          </w:p>
        </w:tc>
      </w:tr>
      <w:tr w:rsidR="001E3210" w:rsidRPr="00CE7095" w14:paraId="60C840ED" w14:textId="77777777" w:rsidTr="00CE7095">
        <w:tc>
          <w:tcPr>
            <w:tcW w:w="8963" w:type="dxa"/>
          </w:tcPr>
          <w:p w14:paraId="5ACF6F45" w14:textId="77777777" w:rsidR="002D5942" w:rsidRPr="00CE7095" w:rsidRDefault="002D5942" w:rsidP="002D5942">
            <w:pPr>
              <w:pStyle w:val="Paraststmeklis"/>
              <w:shd w:val="clear" w:color="auto" w:fill="FFFFFF"/>
              <w:spacing w:before="0" w:beforeAutospacing="0" w:after="0" w:afterAutospacing="0"/>
              <w:ind w:firstLine="300"/>
            </w:pPr>
            <w:r w:rsidRPr="00CE7095">
              <w:t>1.13. svītrot 10.2.6. apakšpunktu;</w:t>
            </w:r>
          </w:p>
          <w:p w14:paraId="6EC6EEE9" w14:textId="0A7D38E3" w:rsidR="001E3210" w:rsidRPr="002D5942" w:rsidRDefault="002D5942" w:rsidP="001E3210">
            <w:pPr>
              <w:pStyle w:val="Paraststmeklis"/>
              <w:shd w:val="clear" w:color="auto" w:fill="FFFFFF"/>
              <w:spacing w:before="0" w:beforeAutospacing="0" w:after="0" w:afterAutospacing="0"/>
              <w:ind w:firstLine="300"/>
              <w:rPr>
                <w:strike/>
              </w:rPr>
            </w:pPr>
            <w:r w:rsidRPr="002D5942">
              <w:rPr>
                <w:strike/>
                <w:color w:val="FF0000"/>
                <w:sz w:val="20"/>
                <w:szCs w:val="20"/>
                <w:shd w:val="clear" w:color="auto" w:fill="FFFFFF"/>
              </w:rPr>
              <w:t>10.2.6. programmai atbilstošais valsts izglītības standarts;</w:t>
            </w:r>
          </w:p>
        </w:tc>
      </w:tr>
      <w:tr w:rsidR="002D5942" w:rsidRPr="00CE7095" w14:paraId="412CF713" w14:textId="77777777" w:rsidTr="00CE7095">
        <w:tc>
          <w:tcPr>
            <w:tcW w:w="8963" w:type="dxa"/>
          </w:tcPr>
          <w:p w14:paraId="505E4D6D" w14:textId="77777777" w:rsidR="002D5942" w:rsidRPr="00CE7095" w:rsidRDefault="002D5942" w:rsidP="002D5942">
            <w:pPr>
              <w:pStyle w:val="Paraststmeklis"/>
              <w:shd w:val="clear" w:color="auto" w:fill="FFFFFF"/>
              <w:spacing w:before="0" w:beforeAutospacing="0" w:after="0" w:afterAutospacing="0"/>
              <w:ind w:firstLine="300"/>
            </w:pPr>
            <w:r w:rsidRPr="00CE7095">
              <w:t>1.14. papildināt noteikumus ar 10.2.10. apakšpunktu šādā redakcijā:</w:t>
            </w:r>
          </w:p>
          <w:p w14:paraId="4CCD3792" w14:textId="77777777" w:rsidR="002D5942" w:rsidRPr="00CE7095" w:rsidRDefault="002D5942" w:rsidP="002D5942">
            <w:pPr>
              <w:pStyle w:val="Paraststmeklis"/>
              <w:shd w:val="clear" w:color="auto" w:fill="FFFFFF"/>
              <w:spacing w:before="0" w:beforeAutospacing="0" w:after="0" w:afterAutospacing="0"/>
              <w:ind w:firstLine="300"/>
            </w:pPr>
            <w:r w:rsidRPr="00CE7095">
              <w:t>"10.2.10. ziņu par studiju programmu aktualizēšanas datumu.";</w:t>
            </w:r>
          </w:p>
          <w:p w14:paraId="62F08BB8" w14:textId="77777777" w:rsidR="002D5942" w:rsidRPr="00CE7095" w:rsidRDefault="002D5942" w:rsidP="002D5942">
            <w:pPr>
              <w:pStyle w:val="Paraststmeklis"/>
              <w:shd w:val="clear" w:color="auto" w:fill="FFFFFF"/>
              <w:spacing w:before="0" w:beforeAutospacing="0" w:after="0" w:afterAutospacing="0"/>
              <w:ind w:firstLine="300"/>
            </w:pPr>
          </w:p>
        </w:tc>
      </w:tr>
      <w:tr w:rsidR="002D5942" w:rsidRPr="00CE7095" w14:paraId="04469AA7" w14:textId="77777777" w:rsidTr="00CE7095">
        <w:tc>
          <w:tcPr>
            <w:tcW w:w="8963" w:type="dxa"/>
          </w:tcPr>
          <w:p w14:paraId="68C1F816" w14:textId="56745209" w:rsidR="002D5942" w:rsidRDefault="002D5942" w:rsidP="002D5942">
            <w:pPr>
              <w:pStyle w:val="Paraststmeklis"/>
              <w:shd w:val="clear" w:color="auto" w:fill="FFFFFF"/>
              <w:spacing w:before="0" w:beforeAutospacing="0" w:after="0" w:afterAutospacing="0"/>
              <w:ind w:firstLine="300"/>
            </w:pPr>
            <w:r w:rsidRPr="00CE7095">
              <w:t>1.15. papildināt 11. punkta ievaddaļu aiz vārda "izņemot" ar vārdiem "izglītojamo starptautiskā izglītības programmā";</w:t>
            </w:r>
          </w:p>
          <w:p w14:paraId="477C196E" w14:textId="77777777" w:rsidR="002D5942" w:rsidRPr="00CE7095" w:rsidRDefault="002D5942" w:rsidP="002D5942">
            <w:pPr>
              <w:pStyle w:val="Paraststmeklis"/>
              <w:shd w:val="clear" w:color="auto" w:fill="FFFFFF"/>
              <w:spacing w:before="0" w:beforeAutospacing="0" w:after="0" w:afterAutospacing="0"/>
              <w:ind w:firstLine="300"/>
            </w:pPr>
          </w:p>
          <w:p w14:paraId="145E649D" w14:textId="34A5BD1D" w:rsidR="002D5942" w:rsidRPr="002D5942" w:rsidRDefault="002D5942" w:rsidP="002D5942">
            <w:pPr>
              <w:pStyle w:val="Paraststmeklis"/>
              <w:shd w:val="clear" w:color="auto" w:fill="FFFFFF"/>
              <w:spacing w:before="0" w:beforeAutospacing="0" w:after="0" w:afterAutospacing="0"/>
              <w:ind w:firstLine="300"/>
            </w:pPr>
            <w:r w:rsidRPr="002D5942">
              <w:rPr>
                <w:color w:val="000000" w:themeColor="text1"/>
                <w:sz w:val="20"/>
                <w:szCs w:val="20"/>
                <w:shd w:val="clear" w:color="auto" w:fill="FFFFFF"/>
              </w:rPr>
              <w:t xml:space="preserve">11. Sistēmā iekļauj šādu informāciju par izglītojamo (izņemot </w:t>
            </w:r>
            <w:r w:rsidRPr="002D5942">
              <w:rPr>
                <w:color w:val="FF0000"/>
                <w:sz w:val="20"/>
                <w:szCs w:val="20"/>
              </w:rPr>
              <w:t>izglītojamo starptautiskā izglītības programmā</w:t>
            </w:r>
            <w:r>
              <w:rPr>
                <w:color w:val="000000" w:themeColor="text1"/>
                <w:sz w:val="20"/>
                <w:szCs w:val="20"/>
                <w:shd w:val="clear" w:color="auto" w:fill="FFFFFF"/>
              </w:rPr>
              <w:t>,</w:t>
            </w:r>
            <w:r w:rsidRPr="002D5942">
              <w:rPr>
                <w:color w:val="000000" w:themeColor="text1"/>
                <w:sz w:val="20"/>
                <w:szCs w:val="20"/>
                <w:shd w:val="clear" w:color="auto" w:fill="FFFFFF"/>
              </w:rPr>
              <w:t xml:space="preserve"> </w:t>
            </w:r>
            <w:r w:rsidRPr="002D5942">
              <w:rPr>
                <w:color w:val="000000" w:themeColor="text1"/>
                <w:sz w:val="20"/>
                <w:szCs w:val="20"/>
                <w:shd w:val="clear" w:color="auto" w:fill="FFFFFF"/>
              </w:rPr>
              <w:t>studējošo augstākās izglītības programmā un pieaugušo neformālās izglītības programmā):</w:t>
            </w:r>
          </w:p>
        </w:tc>
      </w:tr>
      <w:tr w:rsidR="002D5942" w:rsidRPr="00CE7095" w14:paraId="4A02E5CE" w14:textId="77777777" w:rsidTr="00CE7095">
        <w:tc>
          <w:tcPr>
            <w:tcW w:w="8963" w:type="dxa"/>
          </w:tcPr>
          <w:p w14:paraId="403899E2" w14:textId="77777777" w:rsidR="002D5942" w:rsidRPr="00CE7095" w:rsidRDefault="002D5942" w:rsidP="002D5942">
            <w:pPr>
              <w:pStyle w:val="Paraststmeklis"/>
              <w:shd w:val="clear" w:color="auto" w:fill="FFFFFF"/>
              <w:spacing w:before="0" w:beforeAutospacing="0" w:after="0" w:afterAutospacing="0"/>
              <w:ind w:firstLine="300"/>
            </w:pPr>
            <w:r w:rsidRPr="00CE7095">
              <w:t>1.16. papildināt 11.9. apakšpunktu aiz vārdiem "tās veids" ar vārdiem "(valstiskās piederības veidu norāda tikai personām, kurām Latvijā ir piešķirts personas kods)";</w:t>
            </w:r>
          </w:p>
          <w:p w14:paraId="3FE83340" w14:textId="32003444" w:rsidR="002D5942" w:rsidRPr="002D5942" w:rsidRDefault="002D5942" w:rsidP="002D5942">
            <w:pPr>
              <w:pStyle w:val="Paraststmeklis"/>
              <w:shd w:val="clear" w:color="auto" w:fill="FFFFFF"/>
              <w:spacing w:before="0" w:beforeAutospacing="0" w:after="0" w:afterAutospacing="0"/>
              <w:ind w:firstLine="300"/>
            </w:pPr>
            <w:r w:rsidRPr="002D5942">
              <w:rPr>
                <w:color w:val="000000" w:themeColor="text1"/>
                <w:sz w:val="20"/>
                <w:szCs w:val="20"/>
                <w:shd w:val="clear" w:color="auto" w:fill="FFFFFF"/>
              </w:rPr>
              <w:t>11.9. valstiskā piederība un tās veids</w:t>
            </w:r>
            <w:r>
              <w:rPr>
                <w:color w:val="000000" w:themeColor="text1"/>
                <w:sz w:val="20"/>
                <w:szCs w:val="20"/>
                <w:shd w:val="clear" w:color="auto" w:fill="FFFFFF"/>
              </w:rPr>
              <w:t xml:space="preserve"> </w:t>
            </w:r>
            <w:r w:rsidRPr="002D5942">
              <w:rPr>
                <w:color w:val="FF0000"/>
                <w:sz w:val="20"/>
                <w:szCs w:val="20"/>
              </w:rPr>
              <w:t>(valstiskās piederības veidu norāda tikai personām, kurām Latvijā ir piešķirts personas kods)</w:t>
            </w:r>
            <w:r w:rsidRPr="002D5942">
              <w:rPr>
                <w:color w:val="000000" w:themeColor="text1"/>
                <w:sz w:val="20"/>
                <w:szCs w:val="20"/>
                <w:shd w:val="clear" w:color="auto" w:fill="FFFFFF"/>
              </w:rPr>
              <w:t>;</w:t>
            </w:r>
          </w:p>
        </w:tc>
      </w:tr>
      <w:tr w:rsidR="002D5942" w:rsidRPr="00CE7095" w14:paraId="4BCDF545" w14:textId="77777777" w:rsidTr="00CE7095">
        <w:tc>
          <w:tcPr>
            <w:tcW w:w="8963" w:type="dxa"/>
          </w:tcPr>
          <w:p w14:paraId="41FA1948" w14:textId="77777777" w:rsidR="002D5942" w:rsidRPr="00CE7095" w:rsidRDefault="002D5942" w:rsidP="002D5942">
            <w:pPr>
              <w:pStyle w:val="Paraststmeklis"/>
              <w:shd w:val="clear" w:color="auto" w:fill="FFFFFF"/>
              <w:spacing w:before="0" w:beforeAutospacing="0" w:after="0" w:afterAutospacing="0"/>
              <w:ind w:firstLine="300"/>
            </w:pPr>
            <w:r w:rsidRPr="00CE7095">
              <w:t>1.17. papildināt noteikumus ar 11.12.</w:t>
            </w:r>
            <w:r w:rsidRPr="00CE7095">
              <w:rPr>
                <w:vertAlign w:val="superscript"/>
              </w:rPr>
              <w:t>1</w:t>
            </w:r>
            <w:r w:rsidRPr="00CE7095">
              <w:t> apakšpunktu šādā redakcijā:</w:t>
            </w:r>
          </w:p>
          <w:p w14:paraId="32A8C403" w14:textId="77777777" w:rsidR="002D5942" w:rsidRPr="00CE7095" w:rsidRDefault="002D5942" w:rsidP="002D5942">
            <w:pPr>
              <w:pStyle w:val="Paraststmeklis"/>
              <w:shd w:val="clear" w:color="auto" w:fill="FFFFFF"/>
              <w:spacing w:before="0" w:beforeAutospacing="0" w:after="0" w:afterAutospacing="0"/>
              <w:ind w:firstLine="300"/>
            </w:pPr>
            <w:r w:rsidRPr="00CE7095">
              <w:t>"11.12.</w:t>
            </w:r>
            <w:r w:rsidRPr="00CE7095">
              <w:rPr>
                <w:vertAlign w:val="superscript"/>
              </w:rPr>
              <w:t>1</w:t>
            </w:r>
            <w:r w:rsidRPr="00CE7095">
              <w:t> ziņas par izglītojamam pieprasītajiem asistenta pakalpojumiem:</w:t>
            </w:r>
          </w:p>
          <w:p w14:paraId="0F746D4D" w14:textId="77777777" w:rsidR="002D5942" w:rsidRPr="00CE7095" w:rsidRDefault="002D5942" w:rsidP="002D5942">
            <w:pPr>
              <w:pStyle w:val="Paraststmeklis"/>
              <w:shd w:val="clear" w:color="auto" w:fill="FFFFFF"/>
              <w:spacing w:before="0" w:beforeAutospacing="0" w:after="0" w:afterAutospacing="0"/>
              <w:ind w:firstLine="300"/>
            </w:pPr>
            <w:r w:rsidRPr="00CE7095">
              <w:t>11.12.</w:t>
            </w:r>
            <w:r w:rsidRPr="00CE7095">
              <w:rPr>
                <w:vertAlign w:val="superscript"/>
              </w:rPr>
              <w:t>1</w:t>
            </w:r>
            <w:r w:rsidRPr="00CE7095">
              <w:t> 1. laikposms, par kuru tiek pieprasīti finanšu līdzekļi asistenta pakalpojuma nodrošināšanai;</w:t>
            </w:r>
          </w:p>
          <w:p w14:paraId="0091DE05" w14:textId="77777777" w:rsidR="002D5942" w:rsidRPr="00CE7095" w:rsidRDefault="002D5942" w:rsidP="002D5942">
            <w:pPr>
              <w:pStyle w:val="Paraststmeklis"/>
              <w:shd w:val="clear" w:color="auto" w:fill="FFFFFF"/>
              <w:spacing w:before="0" w:beforeAutospacing="0" w:after="0" w:afterAutospacing="0"/>
              <w:ind w:firstLine="300"/>
            </w:pPr>
            <w:r w:rsidRPr="00CE7095">
              <w:t>11.12.</w:t>
            </w:r>
            <w:r w:rsidRPr="00CE7095">
              <w:rPr>
                <w:vertAlign w:val="superscript"/>
              </w:rPr>
              <w:t>1</w:t>
            </w:r>
            <w:r w:rsidRPr="00CE7095">
              <w:t> 2. tās personas vārds, uzvārds, personas kods, kura sniedz asistenta pakalpojumu, kā arī asistenta pakalpojuma sniegšanas laikposms;</w:t>
            </w:r>
          </w:p>
          <w:p w14:paraId="76FF1E62" w14:textId="314711F7" w:rsidR="002D5942" w:rsidRPr="00CE7095" w:rsidRDefault="002D5942" w:rsidP="002D5942">
            <w:pPr>
              <w:pStyle w:val="Paraststmeklis"/>
              <w:shd w:val="clear" w:color="auto" w:fill="FFFFFF"/>
              <w:spacing w:before="0" w:beforeAutospacing="0" w:after="0" w:afterAutospacing="0"/>
              <w:ind w:firstLine="300"/>
            </w:pPr>
            <w:r w:rsidRPr="00CE7095">
              <w:t>11.12.</w:t>
            </w:r>
            <w:r w:rsidRPr="00CE7095">
              <w:rPr>
                <w:vertAlign w:val="superscript"/>
              </w:rPr>
              <w:t>1</w:t>
            </w:r>
            <w:r w:rsidRPr="00CE7095">
              <w:t> 3. tā līguma datums un numurs, kas noslēgts starp izglītības iestādi un personu, kura sniedz asistenta pakalpojumu;</w:t>
            </w:r>
            <w:r w:rsidR="00EB6118">
              <w:t xml:space="preserve"> </w:t>
            </w:r>
            <w:r w:rsidR="00EB6118" w:rsidRPr="00692450">
              <w:rPr>
                <w:color w:val="FF0000"/>
                <w:sz w:val="20"/>
                <w:szCs w:val="20"/>
              </w:rPr>
              <w:t>(skatīt noteikumu 78.punktu)</w:t>
            </w:r>
          </w:p>
          <w:p w14:paraId="4D623667" w14:textId="6D523B50" w:rsidR="002D5942" w:rsidRPr="00CE7095" w:rsidRDefault="002D5942" w:rsidP="002D5942">
            <w:pPr>
              <w:pStyle w:val="Paraststmeklis"/>
              <w:shd w:val="clear" w:color="auto" w:fill="FFFFFF"/>
              <w:spacing w:before="0" w:beforeAutospacing="0" w:after="0" w:afterAutospacing="0"/>
              <w:ind w:firstLine="300"/>
            </w:pPr>
            <w:r w:rsidRPr="00CE7095">
              <w:t>11.12.</w:t>
            </w:r>
            <w:r w:rsidRPr="00CE7095">
              <w:rPr>
                <w:vertAlign w:val="superscript"/>
              </w:rPr>
              <w:t>1</w:t>
            </w:r>
            <w:r w:rsidRPr="00CE7095">
              <w:t> 4. asistenta faktiski nostrādāto stundu skaits mēnesī;</w:t>
            </w:r>
            <w:r w:rsidR="00692450" w:rsidRPr="00692450">
              <w:rPr>
                <w:color w:val="FF0000"/>
                <w:sz w:val="20"/>
                <w:szCs w:val="20"/>
              </w:rPr>
              <w:t xml:space="preserve"> </w:t>
            </w:r>
            <w:r w:rsidR="00692450" w:rsidRPr="00692450">
              <w:rPr>
                <w:color w:val="FF0000"/>
                <w:sz w:val="20"/>
                <w:szCs w:val="20"/>
              </w:rPr>
              <w:t>(skatīt noteikumu 78.punktu)</w:t>
            </w:r>
          </w:p>
        </w:tc>
      </w:tr>
      <w:tr w:rsidR="002D5942" w:rsidRPr="00CE7095" w14:paraId="57F290C3" w14:textId="77777777" w:rsidTr="00CE7095">
        <w:tc>
          <w:tcPr>
            <w:tcW w:w="8963" w:type="dxa"/>
          </w:tcPr>
          <w:p w14:paraId="2313A723" w14:textId="77777777" w:rsidR="002D5942" w:rsidRPr="00CE7095" w:rsidRDefault="002D5942" w:rsidP="002D5942">
            <w:pPr>
              <w:pStyle w:val="Paraststmeklis"/>
              <w:shd w:val="clear" w:color="auto" w:fill="FFFFFF"/>
              <w:spacing w:before="0" w:beforeAutospacing="0" w:after="0" w:afterAutospacing="0"/>
              <w:ind w:firstLine="300"/>
            </w:pPr>
            <w:r w:rsidRPr="00CE7095">
              <w:t>1.18. papildināt noteikumus ar 11.23.</w:t>
            </w:r>
            <w:r w:rsidRPr="00CE7095">
              <w:rPr>
                <w:vertAlign w:val="superscript"/>
              </w:rPr>
              <w:t>1</w:t>
            </w:r>
            <w:r w:rsidRPr="00CE7095">
              <w:t> apakšpunktu šādā redakcijā:</w:t>
            </w:r>
          </w:p>
          <w:p w14:paraId="43FFB2C5" w14:textId="6CEB717E" w:rsidR="002D5942" w:rsidRPr="00CE7095" w:rsidRDefault="002D5942" w:rsidP="002D5942">
            <w:pPr>
              <w:pStyle w:val="Paraststmeklis"/>
              <w:shd w:val="clear" w:color="auto" w:fill="FFFFFF"/>
              <w:spacing w:before="0" w:beforeAutospacing="0" w:after="0" w:afterAutospacing="0"/>
              <w:ind w:firstLine="300"/>
            </w:pPr>
            <w:r w:rsidRPr="00CE7095">
              <w:lastRenderedPageBreak/>
              <w:t>"11.23.</w:t>
            </w:r>
            <w:r w:rsidRPr="00CE7095">
              <w:rPr>
                <w:vertAlign w:val="superscript"/>
              </w:rPr>
              <w:t>1</w:t>
            </w:r>
            <w:r w:rsidRPr="00CE7095">
              <w:t> mobilā tālruņa numurs un elektroniskā pasta adrese (izglītojamiem, kuri sasnieguši 18 gadu vecumu);"</w:t>
            </w:r>
          </w:p>
          <w:p w14:paraId="5750F5CD" w14:textId="77777777" w:rsidR="002D5942" w:rsidRPr="00CE7095" w:rsidRDefault="002D5942" w:rsidP="002D5942">
            <w:pPr>
              <w:pStyle w:val="Paraststmeklis"/>
              <w:shd w:val="clear" w:color="auto" w:fill="FFFFFF"/>
              <w:spacing w:before="0" w:beforeAutospacing="0" w:after="0" w:afterAutospacing="0"/>
              <w:ind w:firstLine="300"/>
            </w:pPr>
          </w:p>
        </w:tc>
      </w:tr>
      <w:tr w:rsidR="002D5942" w:rsidRPr="00CE7095" w14:paraId="4EA7F0E7" w14:textId="77777777" w:rsidTr="00CE7095">
        <w:tc>
          <w:tcPr>
            <w:tcW w:w="8963" w:type="dxa"/>
          </w:tcPr>
          <w:p w14:paraId="5C320712" w14:textId="77777777" w:rsidR="002D5942" w:rsidRPr="00CE7095" w:rsidRDefault="002D5942" w:rsidP="002D5942">
            <w:pPr>
              <w:pStyle w:val="Paraststmeklis"/>
              <w:shd w:val="clear" w:color="auto" w:fill="FFFFFF"/>
              <w:spacing w:before="0" w:beforeAutospacing="0" w:after="0" w:afterAutospacing="0"/>
              <w:ind w:firstLine="300"/>
            </w:pPr>
            <w:r w:rsidRPr="00CE7095">
              <w:lastRenderedPageBreak/>
              <w:t>1.19. papildināt noteikumus ar 11.24.</w:t>
            </w:r>
            <w:r w:rsidRPr="00CE7095">
              <w:rPr>
                <w:vertAlign w:val="superscript"/>
              </w:rPr>
              <w:t>1</w:t>
            </w:r>
            <w:r w:rsidRPr="00CE7095">
              <w:t> apakšpunktu šādā redakcijā:</w:t>
            </w:r>
          </w:p>
          <w:p w14:paraId="06463474" w14:textId="23079331" w:rsidR="002D5942" w:rsidRPr="00CE7095" w:rsidRDefault="002D5942" w:rsidP="002D5942">
            <w:pPr>
              <w:pStyle w:val="Paraststmeklis"/>
              <w:shd w:val="clear" w:color="auto" w:fill="FFFFFF"/>
              <w:spacing w:before="0" w:beforeAutospacing="0" w:after="0" w:afterAutospacing="0"/>
              <w:ind w:firstLine="300"/>
            </w:pPr>
            <w:r w:rsidRPr="00CE7095">
              <w:t>"11.24.</w:t>
            </w:r>
            <w:r w:rsidRPr="00CE7095">
              <w:rPr>
                <w:vertAlign w:val="superscript"/>
              </w:rPr>
              <w:t>1</w:t>
            </w:r>
            <w:r w:rsidRPr="00CE7095">
              <w:t> vecāku mobilā tālruņa numurs un elektroniskā pasta adrese (izglītojamiem līdz 18 gadu vecumam);</w:t>
            </w:r>
          </w:p>
          <w:p w14:paraId="205DEF09" w14:textId="77777777" w:rsidR="002D5942" w:rsidRPr="00CE7095" w:rsidRDefault="002D5942" w:rsidP="002D5942">
            <w:pPr>
              <w:pStyle w:val="Paraststmeklis"/>
              <w:shd w:val="clear" w:color="auto" w:fill="FFFFFF"/>
              <w:spacing w:before="0" w:beforeAutospacing="0" w:after="0" w:afterAutospacing="0"/>
              <w:ind w:firstLine="300"/>
            </w:pPr>
          </w:p>
        </w:tc>
      </w:tr>
      <w:tr w:rsidR="002D5942" w:rsidRPr="00CE7095" w14:paraId="06D07644" w14:textId="77777777" w:rsidTr="00CE7095">
        <w:tc>
          <w:tcPr>
            <w:tcW w:w="8963" w:type="dxa"/>
          </w:tcPr>
          <w:p w14:paraId="445D5777" w14:textId="77777777" w:rsidR="002D5942" w:rsidRPr="00CE7095" w:rsidRDefault="002D5942" w:rsidP="002D5942">
            <w:pPr>
              <w:pStyle w:val="Paraststmeklis"/>
              <w:shd w:val="clear" w:color="auto" w:fill="FFFFFF"/>
              <w:spacing w:before="0" w:beforeAutospacing="0" w:after="0" w:afterAutospacing="0"/>
              <w:ind w:firstLine="300"/>
            </w:pPr>
            <w:r w:rsidRPr="00CE7095">
              <w:t>1.20. papildināt noteikumus ar 11.25.</w:t>
            </w:r>
            <w:r w:rsidRPr="00CE7095">
              <w:rPr>
                <w:vertAlign w:val="superscript"/>
              </w:rPr>
              <w:t>2</w:t>
            </w:r>
            <w:r w:rsidRPr="00CE7095">
              <w:t> apakšpunktu šādā redakcijā:</w:t>
            </w:r>
          </w:p>
          <w:p w14:paraId="4BF14E31" w14:textId="1D1C0BCA" w:rsidR="002D5942" w:rsidRPr="00CE7095" w:rsidRDefault="002D5942" w:rsidP="002D5942">
            <w:pPr>
              <w:pStyle w:val="Paraststmeklis"/>
              <w:shd w:val="clear" w:color="auto" w:fill="FFFFFF"/>
              <w:spacing w:before="0" w:beforeAutospacing="0" w:after="0" w:afterAutospacing="0"/>
              <w:ind w:firstLine="300"/>
            </w:pPr>
            <w:r w:rsidRPr="00CE7095">
              <w:t>"11.25.</w:t>
            </w:r>
            <w:r w:rsidRPr="00CE7095">
              <w:rPr>
                <w:vertAlign w:val="superscript"/>
              </w:rPr>
              <w:t>2</w:t>
            </w:r>
            <w:r w:rsidRPr="00CE7095">
              <w:t> pazīme, ka izglītojamais dzīvo dienesta viesnīcā (izņemot Iekšlietu ministrijas sistēmas koledžas);</w:t>
            </w:r>
          </w:p>
          <w:p w14:paraId="6A3177DE" w14:textId="77777777" w:rsidR="002D5942" w:rsidRPr="00CE7095" w:rsidRDefault="002D5942" w:rsidP="002D5942">
            <w:pPr>
              <w:pStyle w:val="Paraststmeklis"/>
              <w:shd w:val="clear" w:color="auto" w:fill="FFFFFF"/>
              <w:spacing w:before="0" w:beforeAutospacing="0" w:after="0" w:afterAutospacing="0"/>
              <w:ind w:firstLine="300"/>
            </w:pPr>
          </w:p>
        </w:tc>
      </w:tr>
      <w:tr w:rsidR="002D5942" w:rsidRPr="00CE7095" w14:paraId="45478526" w14:textId="77777777" w:rsidTr="00CE7095">
        <w:tc>
          <w:tcPr>
            <w:tcW w:w="8963" w:type="dxa"/>
          </w:tcPr>
          <w:p w14:paraId="38A3CD45" w14:textId="77777777" w:rsidR="001574B7" w:rsidRPr="00CE7095" w:rsidRDefault="001574B7" w:rsidP="001574B7">
            <w:pPr>
              <w:pStyle w:val="Paraststmeklis"/>
              <w:shd w:val="clear" w:color="auto" w:fill="FFFFFF"/>
              <w:spacing w:before="0" w:beforeAutospacing="0" w:after="0" w:afterAutospacing="0"/>
              <w:ind w:firstLine="300"/>
            </w:pPr>
            <w:r w:rsidRPr="00CE7095">
              <w:t>1.21. papildināt noteikumus ar 11.</w:t>
            </w:r>
            <w:r w:rsidRPr="00CE7095">
              <w:rPr>
                <w:vertAlign w:val="superscript"/>
              </w:rPr>
              <w:t>1</w:t>
            </w:r>
            <w:r w:rsidRPr="00CE7095">
              <w:t> punktu šādā redakcijā:</w:t>
            </w:r>
          </w:p>
          <w:p w14:paraId="7F06B54A"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Sistēmā iekļauj šādu informāciju par starptautiskā izglītības programmā izglītojamo:</w:t>
            </w:r>
          </w:p>
          <w:p w14:paraId="3F65E74C"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1. vārds (vārdi);</w:t>
            </w:r>
          </w:p>
          <w:p w14:paraId="43671B90"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2. uzvārds;</w:t>
            </w:r>
          </w:p>
          <w:p w14:paraId="65992BB1"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3. personas kods vai izglītības iestādes piešķirtais personas identifikācijas numurs, kas nesakrīt ar personas kodu (ja personai Latvijā nav piešķirts personas kods);</w:t>
            </w:r>
          </w:p>
          <w:p w14:paraId="402E10F9"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4. dzimums;</w:t>
            </w:r>
          </w:p>
          <w:p w14:paraId="424DFAF8"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5. dzimšanas datums;</w:t>
            </w:r>
          </w:p>
          <w:p w14:paraId="44A1E61E"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6. dzimšanas apliecības numurs, izdošanas datums, izdevējiestāde (personām līdz 18 gadu vecumam);</w:t>
            </w:r>
          </w:p>
          <w:p w14:paraId="1205E791"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7. pases vai personas apliecības sērija, numurs, izdošanas datums, izdevējiestāde, dokumenta derīguma termiņš;</w:t>
            </w:r>
          </w:p>
          <w:p w14:paraId="079150EA"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8. miršanas datums;</w:t>
            </w:r>
          </w:p>
          <w:p w14:paraId="6CD9CD10"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9. valstiskā piederība un tās veids;</w:t>
            </w:r>
          </w:p>
          <w:p w14:paraId="7A9CD785"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10. statuss Iedzīvotāju reģistrā;</w:t>
            </w:r>
          </w:p>
          <w:p w14:paraId="6E04FB21"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11. datums, kad izglītojamais uzņemts izglītības iestādē, un datums, kad tas atskaitīts no izglītības iestādes;</w:t>
            </w:r>
          </w:p>
          <w:p w14:paraId="50231DE5"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12. klase, grupa vai kurss atbilstoši izglītības programmai, kuru izglītojamais apgūst;</w:t>
            </w:r>
          </w:p>
          <w:p w14:paraId="6E3EAC3C"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13. ziņas par izglītojamā mācību statusu;</w:t>
            </w:r>
          </w:p>
          <w:p w14:paraId="75627606"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14. iemesls atskaitīšanai no izglītības iestādes;</w:t>
            </w:r>
          </w:p>
          <w:p w14:paraId="5D56CAAD"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15. deklarētās, reģistrētās vai personas norādītās dzīvesvietas adrese, tās aktualizēšanas datums;</w:t>
            </w:r>
          </w:p>
          <w:p w14:paraId="65AA2A7C" w14:textId="7777777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16. faktiskās dzīvesvietas adrese;</w:t>
            </w:r>
          </w:p>
          <w:p w14:paraId="4C2CB681" w14:textId="5A810BE7" w:rsidR="001574B7" w:rsidRPr="00CE7095" w:rsidRDefault="001574B7" w:rsidP="001574B7">
            <w:pPr>
              <w:pStyle w:val="Paraststmeklis"/>
              <w:shd w:val="clear" w:color="auto" w:fill="FFFFFF"/>
              <w:spacing w:before="0" w:beforeAutospacing="0" w:after="0" w:afterAutospacing="0"/>
              <w:ind w:firstLine="300"/>
            </w:pPr>
            <w:r w:rsidRPr="00CE7095">
              <w:t>11.</w:t>
            </w:r>
            <w:r w:rsidRPr="00CE7095">
              <w:rPr>
                <w:vertAlign w:val="superscript"/>
              </w:rPr>
              <w:t>1</w:t>
            </w:r>
            <w:r w:rsidRPr="00CE7095">
              <w:t> 17. vecāku vārds, uzvārds, personas kods un deklarētās, reģistrētās vai personas norādītās dzīvesvietas adreses (personām līdz 18 gadu vecumam);</w:t>
            </w:r>
          </w:p>
          <w:p w14:paraId="48C4E9BB" w14:textId="77777777" w:rsidR="002D5942" w:rsidRPr="00CE7095" w:rsidRDefault="002D5942" w:rsidP="002D5942">
            <w:pPr>
              <w:pStyle w:val="Paraststmeklis"/>
              <w:shd w:val="clear" w:color="auto" w:fill="FFFFFF"/>
              <w:spacing w:before="0" w:beforeAutospacing="0" w:after="0" w:afterAutospacing="0"/>
              <w:ind w:firstLine="300"/>
            </w:pPr>
          </w:p>
        </w:tc>
      </w:tr>
      <w:tr w:rsidR="002D5942" w:rsidRPr="00CE7095" w14:paraId="52AC3168" w14:textId="77777777" w:rsidTr="00CE7095">
        <w:tc>
          <w:tcPr>
            <w:tcW w:w="8963" w:type="dxa"/>
          </w:tcPr>
          <w:p w14:paraId="605A88DD" w14:textId="77777777" w:rsidR="001574B7" w:rsidRPr="00CE7095" w:rsidRDefault="001574B7" w:rsidP="001574B7">
            <w:pPr>
              <w:pStyle w:val="Paraststmeklis"/>
              <w:shd w:val="clear" w:color="auto" w:fill="FFFFFF"/>
              <w:spacing w:before="0" w:beforeAutospacing="0" w:after="0" w:afterAutospacing="0"/>
              <w:ind w:firstLine="300"/>
            </w:pPr>
            <w:r w:rsidRPr="00CE7095">
              <w:t>1.22. izteikt 12.1.6. apakšpunktu šādā redakcijā:</w:t>
            </w:r>
          </w:p>
          <w:p w14:paraId="0C416BD1" w14:textId="4C64252A" w:rsidR="001574B7" w:rsidRDefault="001574B7" w:rsidP="001574B7">
            <w:pPr>
              <w:pStyle w:val="Paraststmeklis"/>
              <w:shd w:val="clear" w:color="auto" w:fill="FFFFFF"/>
              <w:spacing w:before="0" w:beforeAutospacing="0" w:after="0" w:afterAutospacing="0"/>
              <w:ind w:firstLine="300"/>
            </w:pPr>
            <w:r w:rsidRPr="00CE7095">
              <w:t>"12.1.6. valstiskā piederība un tās veids (valstiskās piederības veidu norāda tikai personām, kurām Latvijā ir piešķirts personas kods);</w:t>
            </w:r>
            <w:r w:rsidR="00692450" w:rsidRPr="00692450">
              <w:rPr>
                <w:color w:val="FF0000"/>
                <w:sz w:val="20"/>
                <w:szCs w:val="20"/>
              </w:rPr>
              <w:t xml:space="preserve"> </w:t>
            </w:r>
          </w:p>
          <w:p w14:paraId="67AF7F1C" w14:textId="1F6DDCB2" w:rsidR="002D5942" w:rsidRPr="00CE7095" w:rsidRDefault="002D5942" w:rsidP="002D5942">
            <w:pPr>
              <w:pStyle w:val="Paraststmeklis"/>
              <w:shd w:val="clear" w:color="auto" w:fill="FFFFFF"/>
              <w:spacing w:before="0" w:beforeAutospacing="0" w:after="0" w:afterAutospacing="0"/>
              <w:ind w:firstLine="300"/>
            </w:pPr>
          </w:p>
        </w:tc>
      </w:tr>
      <w:tr w:rsidR="002D5942" w:rsidRPr="00CE7095" w14:paraId="25D508CE" w14:textId="77777777" w:rsidTr="00CE7095">
        <w:tc>
          <w:tcPr>
            <w:tcW w:w="8963" w:type="dxa"/>
          </w:tcPr>
          <w:p w14:paraId="4F0543E4" w14:textId="77777777" w:rsidR="001574B7" w:rsidRPr="00CE7095" w:rsidRDefault="001574B7" w:rsidP="001574B7">
            <w:pPr>
              <w:pStyle w:val="Paraststmeklis"/>
              <w:shd w:val="clear" w:color="auto" w:fill="FFFFFF"/>
              <w:spacing w:before="0" w:beforeAutospacing="0" w:after="0" w:afterAutospacing="0"/>
              <w:ind w:firstLine="300"/>
            </w:pPr>
            <w:r w:rsidRPr="00CE7095">
              <w:t>1.23. izteikt 12.1.6.</w:t>
            </w:r>
            <w:r w:rsidRPr="00CE7095">
              <w:rPr>
                <w:vertAlign w:val="superscript"/>
              </w:rPr>
              <w:t>1</w:t>
            </w:r>
            <w:r w:rsidRPr="00CE7095">
              <w:t> apakšpunktu šādā redakcijā:</w:t>
            </w:r>
          </w:p>
          <w:p w14:paraId="180A61F7" w14:textId="1EB6DCA6" w:rsidR="001574B7" w:rsidRPr="00CE7095" w:rsidRDefault="001574B7" w:rsidP="001574B7">
            <w:pPr>
              <w:pStyle w:val="Paraststmeklis"/>
              <w:shd w:val="clear" w:color="auto" w:fill="FFFFFF"/>
              <w:spacing w:before="0" w:beforeAutospacing="0" w:after="0" w:afterAutospacing="0"/>
              <w:ind w:firstLine="300"/>
            </w:pPr>
            <w:r w:rsidRPr="00CE7095">
              <w:t>"12.1.6.</w:t>
            </w:r>
            <w:r w:rsidRPr="00CE7095">
              <w:rPr>
                <w:vertAlign w:val="superscript"/>
              </w:rPr>
              <w:t>1</w:t>
            </w:r>
            <w:r w:rsidRPr="00CE7095">
              <w:t> pazīme, ka personai ir derīgs uzturēšanās dokuments Latvijā, uzturēšanās dokumenta derīguma termiņš un uzturēšanās tiesību termiņš;"</w:t>
            </w:r>
            <w:r w:rsidR="003C6085">
              <w:t xml:space="preserve"> </w:t>
            </w:r>
            <w:r w:rsidR="00692450" w:rsidRPr="00692450">
              <w:rPr>
                <w:color w:val="FF0000"/>
                <w:sz w:val="20"/>
                <w:szCs w:val="20"/>
              </w:rPr>
              <w:t>(skatīt noteikumu 7</w:t>
            </w:r>
            <w:r w:rsidR="00692450">
              <w:rPr>
                <w:color w:val="FF0000"/>
                <w:sz w:val="20"/>
                <w:szCs w:val="20"/>
              </w:rPr>
              <w:t>9</w:t>
            </w:r>
            <w:r w:rsidR="00692450" w:rsidRPr="00692450">
              <w:rPr>
                <w:color w:val="FF0000"/>
                <w:sz w:val="20"/>
                <w:szCs w:val="20"/>
              </w:rPr>
              <w:t>.punktu)</w:t>
            </w:r>
          </w:p>
          <w:p w14:paraId="59C997E5" w14:textId="54B85E1F" w:rsidR="001574B7" w:rsidRPr="00CE7095" w:rsidRDefault="001574B7" w:rsidP="002D5942">
            <w:pPr>
              <w:pStyle w:val="Paraststmeklis"/>
              <w:shd w:val="clear" w:color="auto" w:fill="FFFFFF"/>
              <w:spacing w:before="0" w:beforeAutospacing="0" w:after="0" w:afterAutospacing="0"/>
              <w:ind w:firstLine="300"/>
            </w:pPr>
          </w:p>
        </w:tc>
      </w:tr>
      <w:tr w:rsidR="001574B7" w:rsidRPr="00CE7095" w14:paraId="65356E5F" w14:textId="77777777" w:rsidTr="00CE7095">
        <w:tc>
          <w:tcPr>
            <w:tcW w:w="8963" w:type="dxa"/>
          </w:tcPr>
          <w:p w14:paraId="0D3BE1A1" w14:textId="77777777" w:rsidR="001574B7" w:rsidRPr="00CE7095" w:rsidRDefault="001574B7" w:rsidP="001574B7">
            <w:pPr>
              <w:pStyle w:val="Paraststmeklis"/>
              <w:shd w:val="clear" w:color="auto" w:fill="FFFFFF"/>
              <w:spacing w:before="0" w:beforeAutospacing="0" w:after="0" w:afterAutospacing="0"/>
              <w:ind w:firstLine="300"/>
            </w:pPr>
            <w:r w:rsidRPr="00CE7095">
              <w:t>1.24. papildināt noteikumus ar 12.1.10.</w:t>
            </w:r>
            <w:r w:rsidRPr="00CE7095">
              <w:rPr>
                <w:vertAlign w:val="superscript"/>
              </w:rPr>
              <w:t>1</w:t>
            </w:r>
            <w:r w:rsidRPr="00CE7095">
              <w:t> apakšpunktu šādā redakcijā:</w:t>
            </w:r>
          </w:p>
          <w:p w14:paraId="4D4B8832" w14:textId="3FFFB3B6" w:rsidR="001574B7" w:rsidRPr="00CE7095" w:rsidRDefault="001574B7" w:rsidP="001574B7">
            <w:pPr>
              <w:pStyle w:val="Paraststmeklis"/>
              <w:shd w:val="clear" w:color="auto" w:fill="FFFFFF"/>
              <w:spacing w:before="0" w:beforeAutospacing="0" w:after="0" w:afterAutospacing="0"/>
              <w:ind w:firstLine="300"/>
            </w:pPr>
            <w:r w:rsidRPr="00CE7095">
              <w:lastRenderedPageBreak/>
              <w:t>"12.1.10.</w:t>
            </w:r>
            <w:r w:rsidRPr="00CE7095">
              <w:rPr>
                <w:vertAlign w:val="superscript"/>
              </w:rPr>
              <w:t>1</w:t>
            </w:r>
            <w:r w:rsidRPr="00CE7095">
              <w:t> datums, kad studējošais uzsācis studijas konkrētā augstākās izglītības programmā (norāda, ja atšķiras no šo noteikumu 12.1.10. apakšpunktā minētās informācijas);"</w:t>
            </w:r>
          </w:p>
          <w:p w14:paraId="609C3F4E" w14:textId="77777777" w:rsidR="001574B7" w:rsidRPr="00CE7095" w:rsidRDefault="001574B7" w:rsidP="001574B7">
            <w:pPr>
              <w:pStyle w:val="Paraststmeklis"/>
              <w:shd w:val="clear" w:color="auto" w:fill="FFFFFF"/>
              <w:spacing w:before="0" w:beforeAutospacing="0" w:after="0" w:afterAutospacing="0"/>
              <w:ind w:firstLine="300"/>
            </w:pPr>
          </w:p>
        </w:tc>
      </w:tr>
      <w:tr w:rsidR="001574B7" w:rsidRPr="00CE7095" w14:paraId="1C8C3BF9" w14:textId="77777777" w:rsidTr="00CE7095">
        <w:tc>
          <w:tcPr>
            <w:tcW w:w="8963" w:type="dxa"/>
          </w:tcPr>
          <w:p w14:paraId="22A12E2A" w14:textId="77777777" w:rsidR="001574B7" w:rsidRPr="00CE7095" w:rsidRDefault="001574B7" w:rsidP="001574B7">
            <w:pPr>
              <w:pStyle w:val="Paraststmeklis"/>
              <w:shd w:val="clear" w:color="auto" w:fill="FFFFFF"/>
              <w:spacing w:before="0" w:beforeAutospacing="0" w:after="0" w:afterAutospacing="0"/>
              <w:ind w:firstLine="300"/>
            </w:pPr>
            <w:r w:rsidRPr="00CE7095">
              <w:lastRenderedPageBreak/>
              <w:t>1.25. papildināt noteikumus ar 12.2.5.</w:t>
            </w:r>
            <w:r w:rsidRPr="00CE7095">
              <w:rPr>
                <w:vertAlign w:val="superscript"/>
              </w:rPr>
              <w:t>1</w:t>
            </w:r>
            <w:r w:rsidRPr="00CE7095">
              <w:t> apakšpunktu šādā redakcijā:</w:t>
            </w:r>
          </w:p>
          <w:p w14:paraId="1C74B808" w14:textId="683B9BE1" w:rsidR="001574B7" w:rsidRPr="00CE7095" w:rsidRDefault="001574B7" w:rsidP="001574B7">
            <w:pPr>
              <w:pStyle w:val="Paraststmeklis"/>
              <w:shd w:val="clear" w:color="auto" w:fill="FFFFFF"/>
              <w:spacing w:before="0" w:beforeAutospacing="0" w:after="0" w:afterAutospacing="0"/>
              <w:ind w:firstLine="300"/>
            </w:pPr>
            <w:r w:rsidRPr="00CE7095">
              <w:t>"12.2.5.</w:t>
            </w:r>
            <w:r w:rsidRPr="00CE7095">
              <w:rPr>
                <w:vertAlign w:val="superscript"/>
              </w:rPr>
              <w:t>1</w:t>
            </w:r>
            <w:r w:rsidRPr="00CE7095">
              <w:t> šo noteikumu 12.2.5. apakšpunktā minētās informācijas aktualizēšanas datums;"</w:t>
            </w:r>
          </w:p>
          <w:p w14:paraId="5431FB8D" w14:textId="77777777" w:rsidR="001574B7" w:rsidRPr="00CE7095" w:rsidRDefault="001574B7" w:rsidP="001574B7">
            <w:pPr>
              <w:pStyle w:val="Paraststmeklis"/>
              <w:shd w:val="clear" w:color="auto" w:fill="FFFFFF"/>
              <w:spacing w:before="0" w:beforeAutospacing="0" w:after="0" w:afterAutospacing="0"/>
              <w:ind w:firstLine="300"/>
            </w:pPr>
          </w:p>
        </w:tc>
      </w:tr>
      <w:tr w:rsidR="001574B7" w:rsidRPr="00CE7095" w14:paraId="7AD092CE" w14:textId="77777777" w:rsidTr="00CE7095">
        <w:tc>
          <w:tcPr>
            <w:tcW w:w="8963" w:type="dxa"/>
          </w:tcPr>
          <w:p w14:paraId="5428CE6F" w14:textId="77777777" w:rsidR="001574B7" w:rsidRPr="00CE7095" w:rsidRDefault="001574B7" w:rsidP="001574B7">
            <w:pPr>
              <w:pStyle w:val="Paraststmeklis"/>
              <w:shd w:val="clear" w:color="auto" w:fill="FFFFFF"/>
              <w:spacing w:before="0" w:beforeAutospacing="0" w:after="0" w:afterAutospacing="0"/>
              <w:ind w:firstLine="300"/>
            </w:pPr>
            <w:r w:rsidRPr="00CE7095">
              <w:t>1.26. papildināt noteikumus ar 12.3.3. apakšpunktu šādā redakcijā:</w:t>
            </w:r>
          </w:p>
          <w:p w14:paraId="3C844DE5" w14:textId="51D7F3D5" w:rsidR="001574B7" w:rsidRPr="00CE7095" w:rsidRDefault="001574B7" w:rsidP="001574B7">
            <w:pPr>
              <w:pStyle w:val="Paraststmeklis"/>
              <w:shd w:val="clear" w:color="auto" w:fill="FFFFFF"/>
              <w:spacing w:before="0" w:beforeAutospacing="0" w:after="0" w:afterAutospacing="0"/>
              <w:ind w:firstLine="300"/>
            </w:pPr>
            <w:r w:rsidRPr="00CE7095">
              <w:t>"12.3.3. pēdējo izmaiņu veikšanas datums datos par studiju pārtraukumu;"</w:t>
            </w:r>
          </w:p>
          <w:p w14:paraId="6E1A1CD2" w14:textId="77777777" w:rsidR="001574B7" w:rsidRPr="00CE7095" w:rsidRDefault="001574B7" w:rsidP="001574B7">
            <w:pPr>
              <w:pStyle w:val="Paraststmeklis"/>
              <w:shd w:val="clear" w:color="auto" w:fill="FFFFFF"/>
              <w:spacing w:before="0" w:beforeAutospacing="0" w:after="0" w:afterAutospacing="0"/>
              <w:ind w:firstLine="300"/>
            </w:pPr>
          </w:p>
        </w:tc>
      </w:tr>
      <w:tr w:rsidR="001574B7" w:rsidRPr="00CE7095" w14:paraId="61B24C9D" w14:textId="77777777" w:rsidTr="00CE7095">
        <w:tc>
          <w:tcPr>
            <w:tcW w:w="8963" w:type="dxa"/>
          </w:tcPr>
          <w:p w14:paraId="6C6139A5" w14:textId="77777777" w:rsidR="001574B7" w:rsidRPr="00CE7095" w:rsidRDefault="001574B7" w:rsidP="001574B7">
            <w:pPr>
              <w:pStyle w:val="Paraststmeklis"/>
              <w:shd w:val="clear" w:color="auto" w:fill="FFFFFF"/>
              <w:spacing w:before="0" w:beforeAutospacing="0" w:after="0" w:afterAutospacing="0"/>
              <w:ind w:firstLine="300"/>
            </w:pPr>
            <w:r w:rsidRPr="00CE7095">
              <w:t>1.27. papildināt noteikumus ar 12.6.1.</w:t>
            </w:r>
            <w:r w:rsidRPr="00CE7095">
              <w:rPr>
                <w:vertAlign w:val="superscript"/>
              </w:rPr>
              <w:t>2</w:t>
            </w:r>
            <w:r w:rsidRPr="00CE7095">
              <w:t> apakšpunktu šādā redakcijā:</w:t>
            </w:r>
          </w:p>
          <w:p w14:paraId="68ED6447" w14:textId="64B21E33" w:rsidR="001574B7" w:rsidRPr="00CE7095" w:rsidRDefault="001574B7" w:rsidP="001574B7">
            <w:pPr>
              <w:pStyle w:val="Paraststmeklis"/>
              <w:shd w:val="clear" w:color="auto" w:fill="FFFFFF"/>
              <w:spacing w:before="0" w:beforeAutospacing="0" w:after="0" w:afterAutospacing="0"/>
              <w:ind w:firstLine="300"/>
            </w:pPr>
            <w:r w:rsidRPr="00CE7095">
              <w:t>"12.6.1.</w:t>
            </w:r>
            <w:r w:rsidRPr="00CE7095">
              <w:rPr>
                <w:vertAlign w:val="superscript"/>
              </w:rPr>
              <w:t>2</w:t>
            </w:r>
            <w:r w:rsidRPr="00CE7095">
              <w:t> eksmatrikulēts, neuzsākot studijas;"</w:t>
            </w:r>
          </w:p>
          <w:p w14:paraId="00734888" w14:textId="77777777" w:rsidR="001574B7" w:rsidRPr="00CE7095" w:rsidRDefault="001574B7" w:rsidP="001574B7">
            <w:pPr>
              <w:pStyle w:val="Paraststmeklis"/>
              <w:shd w:val="clear" w:color="auto" w:fill="FFFFFF"/>
              <w:spacing w:before="0" w:beforeAutospacing="0" w:after="0" w:afterAutospacing="0"/>
              <w:ind w:firstLine="300"/>
            </w:pPr>
          </w:p>
        </w:tc>
      </w:tr>
      <w:tr w:rsidR="002D5942" w:rsidRPr="00CE7095" w14:paraId="6DFCF91B" w14:textId="77777777" w:rsidTr="00CE7095">
        <w:tc>
          <w:tcPr>
            <w:tcW w:w="8963" w:type="dxa"/>
          </w:tcPr>
          <w:p w14:paraId="7F29855E" w14:textId="77777777" w:rsidR="001574B7" w:rsidRPr="00CE7095" w:rsidRDefault="001574B7" w:rsidP="001574B7">
            <w:pPr>
              <w:pStyle w:val="Paraststmeklis"/>
              <w:shd w:val="clear" w:color="auto" w:fill="FFFFFF"/>
              <w:spacing w:before="0" w:beforeAutospacing="0" w:after="0" w:afterAutospacing="0"/>
              <w:ind w:firstLine="300"/>
            </w:pPr>
            <w:r w:rsidRPr="00CE7095">
              <w:t>1.28. papildināt noteikumus ar 12.6.4. apakšpunktu šādā redakcijā:</w:t>
            </w:r>
          </w:p>
          <w:p w14:paraId="76EE5FB4" w14:textId="203D72FB" w:rsidR="001574B7" w:rsidRPr="00CE7095" w:rsidRDefault="001574B7" w:rsidP="001574B7">
            <w:pPr>
              <w:pStyle w:val="Paraststmeklis"/>
              <w:shd w:val="clear" w:color="auto" w:fill="FFFFFF"/>
              <w:spacing w:before="0" w:beforeAutospacing="0" w:after="0" w:afterAutospacing="0"/>
              <w:ind w:firstLine="300"/>
            </w:pPr>
            <w:r w:rsidRPr="00CE7095">
              <w:t>"12.6.4. datums, kad veikts ieraksts par eksmatrikulāciju;"</w:t>
            </w:r>
          </w:p>
          <w:p w14:paraId="6885BEFE" w14:textId="77777777" w:rsidR="002D5942" w:rsidRPr="00CE7095" w:rsidRDefault="002D5942" w:rsidP="002D5942">
            <w:pPr>
              <w:pStyle w:val="Paraststmeklis"/>
              <w:shd w:val="clear" w:color="auto" w:fill="FFFFFF"/>
              <w:spacing w:before="0" w:beforeAutospacing="0" w:after="0" w:afterAutospacing="0"/>
              <w:ind w:firstLine="300"/>
            </w:pPr>
          </w:p>
        </w:tc>
      </w:tr>
      <w:tr w:rsidR="001574B7" w:rsidRPr="00CE7095" w14:paraId="7E8953C9" w14:textId="77777777" w:rsidTr="00CE7095">
        <w:tc>
          <w:tcPr>
            <w:tcW w:w="8963" w:type="dxa"/>
          </w:tcPr>
          <w:p w14:paraId="1601792F" w14:textId="77777777" w:rsidR="001574B7" w:rsidRPr="00CE7095" w:rsidRDefault="001574B7" w:rsidP="001574B7">
            <w:pPr>
              <w:pStyle w:val="Paraststmeklis"/>
              <w:shd w:val="clear" w:color="auto" w:fill="FFFFFF"/>
              <w:spacing w:before="0" w:beforeAutospacing="0" w:after="0" w:afterAutospacing="0"/>
              <w:ind w:firstLine="300"/>
            </w:pPr>
            <w:r w:rsidRPr="00CE7095">
              <w:t>1.29. aizstāt 12.8.1. apakšpunktā vārdu "izsniegšanas" ar vārdiem "līguma parakstīšanas";</w:t>
            </w:r>
          </w:p>
          <w:p w14:paraId="084068E2" w14:textId="77777777" w:rsidR="001574B7" w:rsidRDefault="001574B7" w:rsidP="001574B7">
            <w:pPr>
              <w:pStyle w:val="Paraststmeklis"/>
              <w:shd w:val="clear" w:color="auto" w:fill="FFFFFF"/>
              <w:spacing w:before="0" w:beforeAutospacing="0" w:after="0" w:afterAutospacing="0"/>
              <w:ind w:firstLine="300"/>
            </w:pPr>
          </w:p>
          <w:p w14:paraId="41FC139D" w14:textId="583B76AB" w:rsidR="001574B7" w:rsidRPr="001574B7" w:rsidRDefault="001574B7" w:rsidP="001574B7">
            <w:pPr>
              <w:pStyle w:val="Paraststmeklis"/>
              <w:shd w:val="clear" w:color="auto" w:fill="FFFFFF"/>
              <w:spacing w:before="0" w:beforeAutospacing="0" w:after="0" w:afterAutospacing="0"/>
              <w:ind w:firstLine="300"/>
            </w:pPr>
            <w:r w:rsidRPr="001574B7">
              <w:rPr>
                <w:color w:val="000000" w:themeColor="text1"/>
                <w:sz w:val="20"/>
                <w:szCs w:val="20"/>
                <w:shd w:val="clear" w:color="auto" w:fill="FFFFFF"/>
              </w:rPr>
              <w:t xml:space="preserve">12.8.1. kredīta veidu un </w:t>
            </w:r>
            <w:r w:rsidRPr="001574B7">
              <w:rPr>
                <w:strike/>
                <w:color w:val="FF0000"/>
                <w:sz w:val="20"/>
                <w:szCs w:val="20"/>
                <w:shd w:val="clear" w:color="auto" w:fill="FFFFFF"/>
              </w:rPr>
              <w:t>izsniegšanas</w:t>
            </w:r>
            <w:r w:rsidRPr="001574B7">
              <w:rPr>
                <w:color w:val="FF0000"/>
                <w:sz w:val="20"/>
                <w:szCs w:val="20"/>
                <w:shd w:val="clear" w:color="auto" w:fill="FFFFFF"/>
              </w:rPr>
              <w:t xml:space="preserve"> </w:t>
            </w:r>
            <w:r w:rsidRPr="001574B7">
              <w:rPr>
                <w:color w:val="FF0000"/>
                <w:sz w:val="20"/>
                <w:szCs w:val="20"/>
              </w:rPr>
              <w:t>līguma parakstīšanas</w:t>
            </w:r>
            <w:r w:rsidRPr="001574B7">
              <w:rPr>
                <w:color w:val="FF0000"/>
                <w:sz w:val="20"/>
                <w:szCs w:val="20"/>
                <w:shd w:val="clear" w:color="auto" w:fill="FFFFFF"/>
              </w:rPr>
              <w:t xml:space="preserve"> </w:t>
            </w:r>
            <w:r w:rsidRPr="001574B7">
              <w:rPr>
                <w:color w:val="000000" w:themeColor="text1"/>
                <w:sz w:val="20"/>
                <w:szCs w:val="20"/>
                <w:shd w:val="clear" w:color="auto" w:fill="FFFFFF"/>
              </w:rPr>
              <w:t>datumu;</w:t>
            </w:r>
          </w:p>
        </w:tc>
      </w:tr>
      <w:tr w:rsidR="001574B7" w:rsidRPr="00CE7095" w14:paraId="70087D6B" w14:textId="77777777" w:rsidTr="00CE7095">
        <w:tc>
          <w:tcPr>
            <w:tcW w:w="8963" w:type="dxa"/>
          </w:tcPr>
          <w:p w14:paraId="759832F1" w14:textId="7056524A" w:rsidR="001574B7" w:rsidRDefault="001574B7" w:rsidP="001574B7">
            <w:pPr>
              <w:pStyle w:val="Paraststmeklis"/>
              <w:shd w:val="clear" w:color="auto" w:fill="FFFFFF"/>
              <w:spacing w:before="0" w:beforeAutospacing="0" w:after="0" w:afterAutospacing="0"/>
              <w:ind w:firstLine="300"/>
            </w:pPr>
            <w:r w:rsidRPr="00CE7095">
              <w:t>1.30. papildināt 15. punkta ievaddaļu aiz vārdiem "vispārējās izglītības" ar vārdiem "starptautiskas izglītības";</w:t>
            </w:r>
          </w:p>
          <w:p w14:paraId="3A9FC237" w14:textId="77777777" w:rsidR="001574B7" w:rsidRPr="00CE7095" w:rsidRDefault="001574B7" w:rsidP="001574B7">
            <w:pPr>
              <w:pStyle w:val="Paraststmeklis"/>
              <w:shd w:val="clear" w:color="auto" w:fill="FFFFFF"/>
              <w:spacing w:before="0" w:beforeAutospacing="0" w:after="0" w:afterAutospacing="0"/>
              <w:ind w:firstLine="300"/>
            </w:pPr>
          </w:p>
          <w:p w14:paraId="382B4BD2" w14:textId="57633233" w:rsidR="001574B7" w:rsidRPr="001574B7" w:rsidRDefault="001574B7" w:rsidP="001574B7">
            <w:pPr>
              <w:pStyle w:val="Paraststmeklis"/>
              <w:shd w:val="clear" w:color="auto" w:fill="FFFFFF"/>
              <w:spacing w:before="0" w:beforeAutospacing="0" w:after="0" w:afterAutospacing="0"/>
              <w:ind w:firstLine="300"/>
            </w:pPr>
            <w:r w:rsidRPr="001574B7">
              <w:rPr>
                <w:color w:val="000000" w:themeColor="text1"/>
                <w:sz w:val="20"/>
                <w:szCs w:val="20"/>
                <w:shd w:val="clear" w:color="auto" w:fill="FFFFFF"/>
              </w:rPr>
              <w:t xml:space="preserve">15. Sistēmā iekļauj šādu informāciju par pedagogu, kas piedalās vispārējās izglītības, </w:t>
            </w:r>
            <w:r w:rsidRPr="001574B7">
              <w:rPr>
                <w:color w:val="FF0000"/>
                <w:sz w:val="20"/>
                <w:szCs w:val="20"/>
              </w:rPr>
              <w:t>starptautiskas izglītības</w:t>
            </w:r>
            <w:r>
              <w:rPr>
                <w:color w:val="000000" w:themeColor="text1"/>
                <w:sz w:val="20"/>
                <w:szCs w:val="20"/>
                <w:shd w:val="clear" w:color="auto" w:fill="FFFFFF"/>
              </w:rPr>
              <w:t>,</w:t>
            </w:r>
            <w:r w:rsidRPr="001574B7">
              <w:rPr>
                <w:color w:val="000000" w:themeColor="text1"/>
                <w:sz w:val="20"/>
                <w:szCs w:val="20"/>
                <w:shd w:val="clear" w:color="auto" w:fill="FFFFFF"/>
              </w:rPr>
              <w:t xml:space="preserve"> </w:t>
            </w:r>
            <w:r w:rsidRPr="001574B7">
              <w:rPr>
                <w:color w:val="000000" w:themeColor="text1"/>
                <w:sz w:val="20"/>
                <w:szCs w:val="20"/>
                <w:shd w:val="clear" w:color="auto" w:fill="FFFFFF"/>
              </w:rPr>
              <w:t>profesionālās izglītības, profesionālās ievirzes un interešu izglītības programmu īstenošanā un mācību procesa nodrošināšanā:</w:t>
            </w:r>
          </w:p>
        </w:tc>
      </w:tr>
      <w:tr w:rsidR="001574B7" w:rsidRPr="00CE7095" w14:paraId="2B9BAA81" w14:textId="77777777" w:rsidTr="00CE7095">
        <w:tc>
          <w:tcPr>
            <w:tcW w:w="8963" w:type="dxa"/>
          </w:tcPr>
          <w:p w14:paraId="41F3F1C0" w14:textId="77777777" w:rsidR="001574B7" w:rsidRPr="00CE7095" w:rsidRDefault="001574B7" w:rsidP="001574B7">
            <w:pPr>
              <w:pStyle w:val="Paraststmeklis"/>
              <w:shd w:val="clear" w:color="auto" w:fill="FFFFFF"/>
              <w:spacing w:before="0" w:beforeAutospacing="0" w:after="0" w:afterAutospacing="0"/>
              <w:ind w:firstLine="300"/>
            </w:pPr>
            <w:r w:rsidRPr="00CE7095">
              <w:t>1.31. izteikt 15.3. apakšpunktu šādā redakcijā:</w:t>
            </w:r>
          </w:p>
          <w:p w14:paraId="468E1B0E" w14:textId="1A7DC31B" w:rsidR="001574B7" w:rsidRDefault="001574B7" w:rsidP="001574B7">
            <w:pPr>
              <w:pStyle w:val="Paraststmeklis"/>
              <w:shd w:val="clear" w:color="auto" w:fill="FFFFFF"/>
              <w:spacing w:before="0" w:beforeAutospacing="0" w:after="0" w:afterAutospacing="0"/>
              <w:ind w:firstLine="300"/>
            </w:pPr>
            <w:r w:rsidRPr="00CE7095">
              <w:t>"15.3. personas kods vai izglītības iestādes piešķirtais personas identifikācijas numurs, kas nesakrīt ar personas kodu (ja personai Latvijā nav piešķirts personas kods);</w:t>
            </w:r>
          </w:p>
          <w:p w14:paraId="56523A83" w14:textId="7070C299" w:rsidR="001574B7" w:rsidRPr="00CE7095" w:rsidRDefault="001574B7" w:rsidP="001574B7">
            <w:pPr>
              <w:pStyle w:val="Paraststmeklis"/>
              <w:shd w:val="clear" w:color="auto" w:fill="FFFFFF"/>
              <w:spacing w:before="0" w:beforeAutospacing="0" w:after="0" w:afterAutospacing="0"/>
              <w:ind w:firstLine="300"/>
            </w:pPr>
          </w:p>
        </w:tc>
      </w:tr>
      <w:tr w:rsidR="001574B7" w:rsidRPr="00CE7095" w14:paraId="2C9EEBE7" w14:textId="77777777" w:rsidTr="00CE7095">
        <w:tc>
          <w:tcPr>
            <w:tcW w:w="8963" w:type="dxa"/>
          </w:tcPr>
          <w:p w14:paraId="3CCBBA4E" w14:textId="77777777" w:rsidR="001574B7" w:rsidRPr="00CE7095" w:rsidRDefault="001574B7" w:rsidP="001574B7">
            <w:pPr>
              <w:pStyle w:val="Paraststmeklis"/>
              <w:shd w:val="clear" w:color="auto" w:fill="FFFFFF"/>
              <w:spacing w:before="0" w:beforeAutospacing="0" w:after="0" w:afterAutospacing="0"/>
              <w:ind w:firstLine="300"/>
            </w:pPr>
            <w:r w:rsidRPr="00CE7095">
              <w:t>1.32. papildināt noteikumus ar 15.7.</w:t>
            </w:r>
            <w:r w:rsidRPr="00CE7095">
              <w:rPr>
                <w:vertAlign w:val="superscript"/>
              </w:rPr>
              <w:t>1</w:t>
            </w:r>
            <w:r w:rsidRPr="00CE7095">
              <w:t> apakšpunktu šādā redakcijā:</w:t>
            </w:r>
          </w:p>
          <w:p w14:paraId="6EB72816" w14:textId="30E6695C" w:rsidR="001574B7" w:rsidRPr="00CE7095" w:rsidRDefault="001574B7" w:rsidP="001574B7">
            <w:pPr>
              <w:pStyle w:val="Paraststmeklis"/>
              <w:shd w:val="clear" w:color="auto" w:fill="FFFFFF"/>
              <w:spacing w:before="0" w:beforeAutospacing="0" w:after="0" w:afterAutospacing="0"/>
              <w:ind w:firstLine="300"/>
            </w:pPr>
            <w:r w:rsidRPr="00CE7095">
              <w:t>"15.7.</w:t>
            </w:r>
            <w:r w:rsidRPr="00CE7095">
              <w:rPr>
                <w:vertAlign w:val="superscript"/>
              </w:rPr>
              <w:t>1</w:t>
            </w:r>
            <w:r w:rsidRPr="00CE7095">
              <w:t> mobilā tālruņa numurs un elektroniskā pasta adrese;"</w:t>
            </w:r>
          </w:p>
          <w:p w14:paraId="4AA164A5" w14:textId="77777777" w:rsidR="001574B7" w:rsidRPr="00CE7095" w:rsidRDefault="001574B7" w:rsidP="001574B7">
            <w:pPr>
              <w:pStyle w:val="Paraststmeklis"/>
              <w:shd w:val="clear" w:color="auto" w:fill="FFFFFF"/>
              <w:spacing w:before="0" w:beforeAutospacing="0" w:after="0" w:afterAutospacing="0"/>
              <w:ind w:firstLine="300"/>
            </w:pPr>
          </w:p>
        </w:tc>
      </w:tr>
      <w:tr w:rsidR="001574B7" w:rsidRPr="00CE7095" w14:paraId="1A67A31B" w14:textId="77777777" w:rsidTr="00CE7095">
        <w:tc>
          <w:tcPr>
            <w:tcW w:w="8963" w:type="dxa"/>
          </w:tcPr>
          <w:p w14:paraId="50CE028D" w14:textId="77777777" w:rsidR="001574B7" w:rsidRPr="00CE7095" w:rsidRDefault="001574B7" w:rsidP="001574B7">
            <w:pPr>
              <w:pStyle w:val="Paraststmeklis"/>
              <w:shd w:val="clear" w:color="auto" w:fill="FFFFFF"/>
              <w:spacing w:before="0" w:beforeAutospacing="0" w:after="0" w:afterAutospacing="0"/>
              <w:ind w:firstLine="300"/>
            </w:pPr>
            <w:r w:rsidRPr="00CE7095">
              <w:t>1.33. izteikt 15.9. apakšpunktu šādā redakcijā:</w:t>
            </w:r>
          </w:p>
          <w:p w14:paraId="0A44B358" w14:textId="4401CF1B" w:rsidR="001574B7" w:rsidRDefault="001574B7" w:rsidP="001574B7">
            <w:pPr>
              <w:pStyle w:val="Paraststmeklis"/>
              <w:shd w:val="clear" w:color="auto" w:fill="FFFFFF"/>
              <w:spacing w:before="0" w:beforeAutospacing="0" w:after="0" w:afterAutospacing="0"/>
              <w:ind w:firstLine="300"/>
            </w:pPr>
            <w:r w:rsidRPr="00CE7095">
              <w:t>"15.9. valstiskā piederība un tās veids (valstiskās piederības veidu norāda tikai personām, kurām Latvijā ir piešķirts personas kods);</w:t>
            </w:r>
          </w:p>
          <w:p w14:paraId="194580B7" w14:textId="1264B8FB" w:rsidR="001574B7" w:rsidRPr="00CE7095" w:rsidRDefault="001574B7" w:rsidP="001574B7">
            <w:pPr>
              <w:pStyle w:val="Paraststmeklis"/>
              <w:shd w:val="clear" w:color="auto" w:fill="FFFFFF"/>
              <w:spacing w:before="0" w:beforeAutospacing="0" w:after="0" w:afterAutospacing="0"/>
              <w:ind w:firstLine="300"/>
            </w:pPr>
          </w:p>
        </w:tc>
      </w:tr>
      <w:tr w:rsidR="002843F7" w:rsidRPr="00CE7095" w14:paraId="258F2347" w14:textId="77777777" w:rsidTr="00CE7095">
        <w:tc>
          <w:tcPr>
            <w:tcW w:w="8963" w:type="dxa"/>
          </w:tcPr>
          <w:p w14:paraId="6D22812A" w14:textId="77777777" w:rsidR="002843F7" w:rsidRPr="00CE7095" w:rsidRDefault="002843F7" w:rsidP="002843F7">
            <w:pPr>
              <w:pStyle w:val="Paraststmeklis"/>
              <w:shd w:val="clear" w:color="auto" w:fill="FFFFFF"/>
              <w:spacing w:before="0" w:beforeAutospacing="0" w:after="0" w:afterAutospacing="0"/>
              <w:ind w:firstLine="300"/>
            </w:pPr>
            <w:r w:rsidRPr="00CE7095">
              <w:t>1.34. papildināt noteikumus ar 15.13.</w:t>
            </w:r>
            <w:r w:rsidRPr="00CE7095">
              <w:rPr>
                <w:vertAlign w:val="superscript"/>
              </w:rPr>
              <w:t>1</w:t>
            </w:r>
            <w:r w:rsidRPr="00CE7095">
              <w:t> apakšpunktu šādā redakcijā:</w:t>
            </w:r>
          </w:p>
          <w:p w14:paraId="5FC21DE5" w14:textId="3D191E65" w:rsidR="002843F7" w:rsidRPr="00CE7095" w:rsidRDefault="002843F7" w:rsidP="002843F7">
            <w:pPr>
              <w:pStyle w:val="Paraststmeklis"/>
              <w:shd w:val="clear" w:color="auto" w:fill="FFFFFF"/>
              <w:spacing w:before="0" w:beforeAutospacing="0" w:after="0" w:afterAutospacing="0"/>
              <w:ind w:firstLine="300"/>
            </w:pPr>
            <w:r w:rsidRPr="00CE7095">
              <w:t>"15.13.</w:t>
            </w:r>
            <w:r w:rsidRPr="00CE7095">
              <w:rPr>
                <w:vertAlign w:val="superscript"/>
              </w:rPr>
              <w:t>1</w:t>
            </w:r>
            <w:r w:rsidRPr="00CE7095">
              <w:t> ziņas par pedagoga iepriekšējo pedagoģisko stāžu (gadi, mēneši, dienas uz pedagoga darbā pieņemšanas datumu);"</w:t>
            </w:r>
          </w:p>
          <w:p w14:paraId="037B2034" w14:textId="77777777" w:rsidR="002843F7" w:rsidRPr="00CE7095" w:rsidRDefault="002843F7" w:rsidP="001574B7">
            <w:pPr>
              <w:pStyle w:val="Paraststmeklis"/>
              <w:shd w:val="clear" w:color="auto" w:fill="FFFFFF"/>
              <w:spacing w:before="0" w:beforeAutospacing="0" w:after="0" w:afterAutospacing="0"/>
              <w:ind w:firstLine="300"/>
            </w:pPr>
          </w:p>
        </w:tc>
      </w:tr>
      <w:tr w:rsidR="002843F7" w:rsidRPr="00CE7095" w14:paraId="01082C2E" w14:textId="77777777" w:rsidTr="00CE7095">
        <w:tc>
          <w:tcPr>
            <w:tcW w:w="8963" w:type="dxa"/>
          </w:tcPr>
          <w:p w14:paraId="69C6CD29" w14:textId="77777777" w:rsidR="002843F7" w:rsidRPr="00CE7095" w:rsidRDefault="002843F7" w:rsidP="002843F7">
            <w:pPr>
              <w:pStyle w:val="Paraststmeklis"/>
              <w:shd w:val="clear" w:color="auto" w:fill="FFFFFF"/>
              <w:spacing w:before="0" w:beforeAutospacing="0" w:after="0" w:afterAutospacing="0"/>
              <w:ind w:firstLine="300"/>
            </w:pPr>
            <w:r w:rsidRPr="00CE7095">
              <w:t>1.35. izteikt 15.14. apakšpunktu šādā redakcijā:</w:t>
            </w:r>
          </w:p>
          <w:p w14:paraId="0AB99EC6" w14:textId="0AB0909D" w:rsidR="002843F7" w:rsidRDefault="002843F7" w:rsidP="002843F7">
            <w:pPr>
              <w:pStyle w:val="Paraststmeklis"/>
              <w:shd w:val="clear" w:color="auto" w:fill="FFFFFF"/>
              <w:spacing w:before="0" w:beforeAutospacing="0" w:after="0" w:afterAutospacing="0"/>
              <w:ind w:firstLine="300"/>
            </w:pPr>
            <w:r w:rsidRPr="00CE7095">
              <w:t>"15.14. izglītību apliecinošie dokumenti saskaņā ar šo noteikumu 19. punktu (izņemot datus par Latvijā izsniegtiem augstākās izglītības dokumentiem, kas izsniegti pēc 2020. gada 1. jūnija);</w:t>
            </w:r>
          </w:p>
          <w:p w14:paraId="7F191A05" w14:textId="07AFDECA" w:rsidR="002843F7" w:rsidRPr="00CE7095" w:rsidRDefault="002843F7" w:rsidP="001574B7">
            <w:pPr>
              <w:pStyle w:val="Paraststmeklis"/>
              <w:shd w:val="clear" w:color="auto" w:fill="FFFFFF"/>
              <w:spacing w:before="0" w:beforeAutospacing="0" w:after="0" w:afterAutospacing="0"/>
              <w:ind w:firstLine="300"/>
            </w:pPr>
          </w:p>
        </w:tc>
      </w:tr>
      <w:tr w:rsidR="002843F7" w:rsidRPr="00CE7095" w14:paraId="69534B85" w14:textId="77777777" w:rsidTr="00CE7095">
        <w:tc>
          <w:tcPr>
            <w:tcW w:w="8963" w:type="dxa"/>
          </w:tcPr>
          <w:p w14:paraId="04502EBA" w14:textId="77777777" w:rsidR="000F6D1E" w:rsidRPr="00CE7095" w:rsidRDefault="000F6D1E" w:rsidP="000F6D1E">
            <w:pPr>
              <w:pStyle w:val="Paraststmeklis"/>
              <w:shd w:val="clear" w:color="auto" w:fill="FFFFFF"/>
              <w:spacing w:before="0" w:beforeAutospacing="0" w:after="0" w:afterAutospacing="0"/>
              <w:ind w:firstLine="300"/>
            </w:pPr>
            <w:r w:rsidRPr="00CE7095">
              <w:t>1.36. papildināt 15.15. apakšpunktu aiz vārdiem "kvalitātes pakāpe" ar vārdiem "(izņemot pedagogus, kas piedalās tikai starptautiskas izglītības programmas īstenošanā)";</w:t>
            </w:r>
          </w:p>
          <w:p w14:paraId="4957A80E" w14:textId="77777777" w:rsidR="000F6D1E" w:rsidRDefault="000F6D1E" w:rsidP="001574B7">
            <w:pPr>
              <w:pStyle w:val="Paraststmeklis"/>
              <w:shd w:val="clear" w:color="auto" w:fill="FFFFFF"/>
              <w:spacing w:before="0" w:beforeAutospacing="0" w:after="0" w:afterAutospacing="0"/>
              <w:ind w:firstLine="300"/>
              <w:rPr>
                <w:rFonts w:ascii="Arial" w:hAnsi="Arial" w:cs="Arial"/>
                <w:color w:val="414142"/>
                <w:sz w:val="20"/>
                <w:szCs w:val="20"/>
                <w:shd w:val="clear" w:color="auto" w:fill="FFFFFF"/>
              </w:rPr>
            </w:pPr>
          </w:p>
          <w:p w14:paraId="7A960BE5" w14:textId="65E55714" w:rsidR="002843F7" w:rsidRPr="000F6D1E" w:rsidRDefault="000F6D1E" w:rsidP="001574B7">
            <w:pPr>
              <w:pStyle w:val="Paraststmeklis"/>
              <w:shd w:val="clear" w:color="auto" w:fill="FFFFFF"/>
              <w:spacing w:before="0" w:beforeAutospacing="0" w:after="0" w:afterAutospacing="0"/>
              <w:ind w:firstLine="300"/>
            </w:pPr>
            <w:r w:rsidRPr="000F6D1E">
              <w:rPr>
                <w:color w:val="000000" w:themeColor="text1"/>
                <w:sz w:val="20"/>
                <w:szCs w:val="20"/>
                <w:shd w:val="clear" w:color="auto" w:fill="FFFFFF"/>
              </w:rPr>
              <w:lastRenderedPageBreak/>
              <w:t>15.15. pedagoga profesionālās darbības kvalitātes apliecības numurs, derīguma termiņš, izdošanas vieta, izdošanas datums (ja tāds norādīts), izdevējiestāde un kvalitātes pakāpe</w:t>
            </w:r>
            <w:r>
              <w:rPr>
                <w:color w:val="000000" w:themeColor="text1"/>
                <w:sz w:val="20"/>
                <w:szCs w:val="20"/>
                <w:shd w:val="clear" w:color="auto" w:fill="FFFFFF"/>
              </w:rPr>
              <w:t xml:space="preserve"> </w:t>
            </w:r>
            <w:r w:rsidRPr="000F6D1E">
              <w:rPr>
                <w:color w:val="FF0000"/>
                <w:sz w:val="20"/>
                <w:szCs w:val="20"/>
              </w:rPr>
              <w:t>(izņemot pedagogus, kas piedalās tikai starptautiskas izglītības programmas īstenošanā)</w:t>
            </w:r>
          </w:p>
        </w:tc>
      </w:tr>
      <w:tr w:rsidR="002843F7" w:rsidRPr="00CE7095" w14:paraId="642A4D67" w14:textId="77777777" w:rsidTr="00CE7095">
        <w:tc>
          <w:tcPr>
            <w:tcW w:w="8963" w:type="dxa"/>
          </w:tcPr>
          <w:p w14:paraId="7345F7EC" w14:textId="49E96E2A" w:rsidR="000F6D1E" w:rsidRDefault="000F6D1E" w:rsidP="000F6D1E">
            <w:pPr>
              <w:pStyle w:val="Paraststmeklis"/>
              <w:shd w:val="clear" w:color="auto" w:fill="FFFFFF"/>
              <w:spacing w:before="0" w:beforeAutospacing="0" w:after="0" w:afterAutospacing="0"/>
              <w:ind w:firstLine="300"/>
            </w:pPr>
            <w:r w:rsidRPr="00CE7095">
              <w:lastRenderedPageBreak/>
              <w:t>1.37. papildināt 16. punkta ievaddaļu aiz vārda "izņemot" ar vārdiem "starptautisko skolu";</w:t>
            </w:r>
          </w:p>
          <w:p w14:paraId="1B3424C4" w14:textId="77777777" w:rsidR="000F6D1E" w:rsidRPr="00CE7095" w:rsidRDefault="000F6D1E" w:rsidP="000F6D1E">
            <w:pPr>
              <w:pStyle w:val="Paraststmeklis"/>
              <w:shd w:val="clear" w:color="auto" w:fill="FFFFFF"/>
              <w:spacing w:before="0" w:beforeAutospacing="0" w:after="0" w:afterAutospacing="0"/>
              <w:ind w:firstLine="300"/>
            </w:pPr>
          </w:p>
          <w:p w14:paraId="1C1EC9A4" w14:textId="393FD42E" w:rsidR="002843F7" w:rsidRPr="000F6D1E" w:rsidRDefault="000F6D1E" w:rsidP="001574B7">
            <w:pPr>
              <w:pStyle w:val="Paraststmeklis"/>
              <w:shd w:val="clear" w:color="auto" w:fill="FFFFFF"/>
              <w:spacing w:before="0" w:beforeAutospacing="0" w:after="0" w:afterAutospacing="0"/>
              <w:ind w:firstLine="300"/>
            </w:pPr>
            <w:r w:rsidRPr="000F6D1E">
              <w:rPr>
                <w:color w:val="000000" w:themeColor="text1"/>
                <w:sz w:val="20"/>
                <w:szCs w:val="20"/>
                <w:shd w:val="clear" w:color="auto" w:fill="FFFFFF"/>
              </w:rPr>
              <w:t xml:space="preserve">16. Sistēmā iekļauj šādu informāciju par izglītības iestādes tehnisko personālu (izņemot </w:t>
            </w:r>
            <w:r w:rsidRPr="000F6D1E">
              <w:rPr>
                <w:color w:val="FF0000"/>
                <w:sz w:val="20"/>
                <w:szCs w:val="20"/>
              </w:rPr>
              <w:t>starptautisko skolu</w:t>
            </w:r>
            <w:r>
              <w:rPr>
                <w:color w:val="000000" w:themeColor="text1"/>
                <w:sz w:val="20"/>
                <w:szCs w:val="20"/>
                <w:shd w:val="clear" w:color="auto" w:fill="FFFFFF"/>
              </w:rPr>
              <w:t>,</w:t>
            </w:r>
            <w:r w:rsidRPr="000F6D1E">
              <w:rPr>
                <w:color w:val="000000" w:themeColor="text1"/>
                <w:sz w:val="20"/>
                <w:szCs w:val="20"/>
                <w:shd w:val="clear" w:color="auto" w:fill="FFFFFF"/>
              </w:rPr>
              <w:t xml:space="preserve"> </w:t>
            </w:r>
            <w:r w:rsidRPr="000F6D1E">
              <w:rPr>
                <w:color w:val="000000" w:themeColor="text1"/>
                <w:sz w:val="20"/>
                <w:szCs w:val="20"/>
                <w:shd w:val="clear" w:color="auto" w:fill="FFFFFF"/>
              </w:rPr>
              <w:t>augstākās izglītības iestādi un pieaugušo neformālās izglītības iestādi):</w:t>
            </w:r>
          </w:p>
        </w:tc>
      </w:tr>
      <w:tr w:rsidR="002843F7" w:rsidRPr="00CE7095" w14:paraId="652F1511" w14:textId="77777777" w:rsidTr="00CE7095">
        <w:tc>
          <w:tcPr>
            <w:tcW w:w="8963" w:type="dxa"/>
          </w:tcPr>
          <w:p w14:paraId="7C879436" w14:textId="77777777" w:rsidR="000F6D1E" w:rsidRPr="00CE7095" w:rsidRDefault="000F6D1E" w:rsidP="000F6D1E">
            <w:pPr>
              <w:pStyle w:val="Paraststmeklis"/>
              <w:shd w:val="clear" w:color="auto" w:fill="FFFFFF"/>
              <w:spacing w:before="0" w:beforeAutospacing="0" w:after="0" w:afterAutospacing="0"/>
              <w:ind w:firstLine="300"/>
            </w:pPr>
            <w:r w:rsidRPr="00CE7095">
              <w:t>1.38. izteikt 17.8. apakšpunktu šādā redakcijā:</w:t>
            </w:r>
          </w:p>
          <w:p w14:paraId="784DD96B" w14:textId="0E43D9FA" w:rsidR="000F6D1E" w:rsidRDefault="000F6D1E" w:rsidP="000F6D1E">
            <w:pPr>
              <w:pStyle w:val="Paraststmeklis"/>
              <w:shd w:val="clear" w:color="auto" w:fill="FFFFFF"/>
              <w:spacing w:before="0" w:beforeAutospacing="0" w:after="0" w:afterAutospacing="0"/>
              <w:ind w:firstLine="300"/>
            </w:pPr>
            <w:r w:rsidRPr="00CE7095">
              <w:t>"17.8. valstiskā piederība un tās veids (valstiskās piederības veidu norāda tikai personām, kurām Latvijā ir piešķirts personas kods);</w:t>
            </w:r>
          </w:p>
          <w:p w14:paraId="15151764" w14:textId="0102938C" w:rsidR="002843F7" w:rsidRPr="00CE7095" w:rsidRDefault="002843F7" w:rsidP="000F6D1E">
            <w:pPr>
              <w:pStyle w:val="Paraststmeklis"/>
              <w:shd w:val="clear" w:color="auto" w:fill="FFFFFF"/>
              <w:spacing w:before="0" w:beforeAutospacing="0" w:after="0" w:afterAutospacing="0"/>
              <w:ind w:firstLine="300"/>
            </w:pPr>
          </w:p>
        </w:tc>
      </w:tr>
      <w:tr w:rsidR="002843F7" w:rsidRPr="00CE7095" w14:paraId="79E3A5D8" w14:textId="77777777" w:rsidTr="00CE7095">
        <w:tc>
          <w:tcPr>
            <w:tcW w:w="8963" w:type="dxa"/>
          </w:tcPr>
          <w:p w14:paraId="7163784A" w14:textId="77777777" w:rsidR="000F6D1E" w:rsidRPr="00CE7095" w:rsidRDefault="000F6D1E" w:rsidP="000F6D1E">
            <w:pPr>
              <w:pStyle w:val="Paraststmeklis"/>
              <w:shd w:val="clear" w:color="auto" w:fill="FFFFFF"/>
              <w:spacing w:before="0" w:beforeAutospacing="0" w:after="0" w:afterAutospacing="0"/>
              <w:ind w:firstLine="300"/>
            </w:pPr>
            <w:r w:rsidRPr="00CE7095">
              <w:t>1.39. izteikt 17.13. apakšpunktu šādā redakcijā:</w:t>
            </w:r>
          </w:p>
          <w:p w14:paraId="100A9D1B" w14:textId="7EE4DD41" w:rsidR="000F6D1E" w:rsidRPr="00CE7095" w:rsidRDefault="000F6D1E" w:rsidP="000F6D1E">
            <w:pPr>
              <w:pStyle w:val="Paraststmeklis"/>
              <w:shd w:val="clear" w:color="auto" w:fill="FFFFFF"/>
              <w:spacing w:before="0" w:beforeAutospacing="0" w:after="0" w:afterAutospacing="0"/>
              <w:ind w:firstLine="300"/>
            </w:pPr>
            <w:r w:rsidRPr="00CE7095">
              <w:t>"17.13. mobilā tālruņa numurs un elektroniskā pasta adrese;</w:t>
            </w:r>
          </w:p>
          <w:p w14:paraId="34E615EB" w14:textId="5AE3231F" w:rsidR="000F6D1E" w:rsidRPr="00CE7095" w:rsidRDefault="000F6D1E" w:rsidP="001574B7">
            <w:pPr>
              <w:pStyle w:val="Paraststmeklis"/>
              <w:shd w:val="clear" w:color="auto" w:fill="FFFFFF"/>
              <w:spacing w:before="0" w:beforeAutospacing="0" w:after="0" w:afterAutospacing="0"/>
              <w:ind w:firstLine="300"/>
            </w:pPr>
          </w:p>
        </w:tc>
      </w:tr>
      <w:tr w:rsidR="002843F7" w:rsidRPr="00CE7095" w14:paraId="7AB072A5" w14:textId="77777777" w:rsidTr="00CE7095">
        <w:tc>
          <w:tcPr>
            <w:tcW w:w="8963" w:type="dxa"/>
          </w:tcPr>
          <w:p w14:paraId="19F9E468" w14:textId="77777777" w:rsidR="000F6D1E" w:rsidRPr="00CE7095" w:rsidRDefault="000F6D1E" w:rsidP="000F6D1E">
            <w:pPr>
              <w:pStyle w:val="Paraststmeklis"/>
              <w:shd w:val="clear" w:color="auto" w:fill="FFFFFF"/>
              <w:spacing w:before="0" w:beforeAutospacing="0" w:after="0" w:afterAutospacing="0"/>
              <w:ind w:firstLine="300"/>
            </w:pPr>
            <w:r w:rsidRPr="00CE7095">
              <w:t>1.40. papildināt noteikumus ar 19.10. apakšpunktu šādā redakcijā:</w:t>
            </w:r>
          </w:p>
          <w:p w14:paraId="22BC298C" w14:textId="407B15C3" w:rsidR="000F6D1E" w:rsidRPr="00CE7095" w:rsidRDefault="000F6D1E" w:rsidP="000F6D1E">
            <w:pPr>
              <w:pStyle w:val="Paraststmeklis"/>
              <w:shd w:val="clear" w:color="auto" w:fill="FFFFFF"/>
              <w:spacing w:before="0" w:beforeAutospacing="0" w:after="0" w:afterAutospacing="0"/>
              <w:ind w:firstLine="300"/>
            </w:pPr>
            <w:r w:rsidRPr="00CE7095">
              <w:t>"19.10. izglītības dokumentiem iespējams pievienot skenētu dokumenta datni vai elektroniski sagatavotu dokumentu (šīs informācijas pievienošana ir brīvprātīga).</w:t>
            </w:r>
          </w:p>
          <w:p w14:paraId="23BF3DBE" w14:textId="77777777" w:rsidR="002843F7" w:rsidRPr="00CE7095" w:rsidRDefault="002843F7" w:rsidP="001574B7">
            <w:pPr>
              <w:pStyle w:val="Paraststmeklis"/>
              <w:shd w:val="clear" w:color="auto" w:fill="FFFFFF"/>
              <w:spacing w:before="0" w:beforeAutospacing="0" w:after="0" w:afterAutospacing="0"/>
              <w:ind w:firstLine="300"/>
            </w:pPr>
          </w:p>
        </w:tc>
      </w:tr>
      <w:tr w:rsidR="001574B7" w:rsidRPr="00CE7095" w14:paraId="6EA2E56F" w14:textId="77777777" w:rsidTr="00CE7095">
        <w:tc>
          <w:tcPr>
            <w:tcW w:w="8963" w:type="dxa"/>
          </w:tcPr>
          <w:p w14:paraId="25FF57F7" w14:textId="77777777" w:rsidR="000F6D1E" w:rsidRPr="00CE7095" w:rsidRDefault="000F6D1E" w:rsidP="000F6D1E">
            <w:pPr>
              <w:pStyle w:val="Paraststmeklis"/>
              <w:shd w:val="clear" w:color="auto" w:fill="FFFFFF"/>
              <w:spacing w:before="0" w:beforeAutospacing="0" w:after="0" w:afterAutospacing="0"/>
              <w:ind w:firstLine="300"/>
            </w:pPr>
            <w:r w:rsidRPr="00CE7095">
              <w:t>1.41. papildināt noteikumus ar 19.</w:t>
            </w:r>
            <w:r w:rsidRPr="00CE7095">
              <w:rPr>
                <w:vertAlign w:val="superscript"/>
              </w:rPr>
              <w:t>1</w:t>
            </w:r>
            <w:r w:rsidRPr="00CE7095">
              <w:t> punktu šādā redakcijā:</w:t>
            </w:r>
          </w:p>
          <w:p w14:paraId="4FDE7532" w14:textId="77777777" w:rsidR="000F6D1E" w:rsidRPr="00CE7095" w:rsidRDefault="000F6D1E" w:rsidP="000F6D1E">
            <w:pPr>
              <w:pStyle w:val="Paraststmeklis"/>
              <w:shd w:val="clear" w:color="auto" w:fill="FFFFFF"/>
              <w:spacing w:before="0" w:beforeAutospacing="0" w:after="0" w:afterAutospacing="0"/>
              <w:ind w:firstLine="300"/>
            </w:pPr>
            <w:r w:rsidRPr="00CE7095">
              <w:t>"19.</w:t>
            </w:r>
            <w:r w:rsidRPr="00CE7095">
              <w:rPr>
                <w:vertAlign w:val="superscript"/>
              </w:rPr>
              <w:t>1</w:t>
            </w:r>
            <w:r w:rsidRPr="00CE7095">
              <w:t> Par starptautisku izglītības dokumentu sistēmā ievada šādu informāciju:</w:t>
            </w:r>
          </w:p>
          <w:p w14:paraId="2442F088" w14:textId="77777777" w:rsidR="000F6D1E" w:rsidRPr="00CE7095" w:rsidRDefault="000F6D1E" w:rsidP="000F6D1E">
            <w:pPr>
              <w:pStyle w:val="Paraststmeklis"/>
              <w:shd w:val="clear" w:color="auto" w:fill="FFFFFF"/>
              <w:spacing w:before="0" w:beforeAutospacing="0" w:after="0" w:afterAutospacing="0"/>
              <w:ind w:firstLine="300"/>
            </w:pPr>
            <w:r w:rsidRPr="00CE7095">
              <w:t>19.</w:t>
            </w:r>
            <w:r w:rsidRPr="00CE7095">
              <w:rPr>
                <w:vertAlign w:val="superscript"/>
              </w:rPr>
              <w:t>1</w:t>
            </w:r>
            <w:r w:rsidRPr="00CE7095">
              <w:t> 1. izsniegtā dokumenta veids;</w:t>
            </w:r>
          </w:p>
          <w:p w14:paraId="3712646D" w14:textId="77777777" w:rsidR="000F6D1E" w:rsidRPr="00CE7095" w:rsidRDefault="000F6D1E" w:rsidP="000F6D1E">
            <w:pPr>
              <w:pStyle w:val="Paraststmeklis"/>
              <w:shd w:val="clear" w:color="auto" w:fill="FFFFFF"/>
              <w:spacing w:before="0" w:beforeAutospacing="0" w:after="0" w:afterAutospacing="0"/>
              <w:ind w:firstLine="300"/>
            </w:pPr>
            <w:r w:rsidRPr="00CE7095">
              <w:t>19.</w:t>
            </w:r>
            <w:r w:rsidRPr="00CE7095">
              <w:rPr>
                <w:vertAlign w:val="superscript"/>
              </w:rPr>
              <w:t>1</w:t>
            </w:r>
            <w:r w:rsidRPr="00CE7095">
              <w:t> 2. tās izglītības iestādes, institūcijas vai starptautiskās organizācijas nosaukums, kas izsniegusi dokumentu;</w:t>
            </w:r>
          </w:p>
          <w:p w14:paraId="57A38D53" w14:textId="77777777" w:rsidR="000F6D1E" w:rsidRPr="00CE7095" w:rsidRDefault="000F6D1E" w:rsidP="000F6D1E">
            <w:pPr>
              <w:pStyle w:val="Paraststmeklis"/>
              <w:shd w:val="clear" w:color="auto" w:fill="FFFFFF"/>
              <w:spacing w:before="0" w:beforeAutospacing="0" w:after="0" w:afterAutospacing="0"/>
              <w:ind w:firstLine="300"/>
            </w:pPr>
            <w:r w:rsidRPr="00CE7095">
              <w:t>19.</w:t>
            </w:r>
            <w:r w:rsidRPr="00CE7095">
              <w:rPr>
                <w:vertAlign w:val="superscript"/>
              </w:rPr>
              <w:t>1</w:t>
            </w:r>
            <w:r w:rsidRPr="00CE7095">
              <w:t> 3. dokumenta numurs un izsniegšanas datums;</w:t>
            </w:r>
          </w:p>
          <w:p w14:paraId="3871A04A" w14:textId="77777777" w:rsidR="000F6D1E" w:rsidRPr="00CE7095" w:rsidRDefault="000F6D1E" w:rsidP="000F6D1E">
            <w:pPr>
              <w:pStyle w:val="Paraststmeklis"/>
              <w:shd w:val="clear" w:color="auto" w:fill="FFFFFF"/>
              <w:spacing w:before="0" w:beforeAutospacing="0" w:after="0" w:afterAutospacing="0"/>
              <w:ind w:firstLine="300"/>
            </w:pPr>
            <w:r w:rsidRPr="00CE7095">
              <w:t>19.</w:t>
            </w:r>
            <w:r w:rsidRPr="00CE7095">
              <w:rPr>
                <w:vertAlign w:val="superscript"/>
              </w:rPr>
              <w:t>1</w:t>
            </w:r>
            <w:r w:rsidRPr="00CE7095">
              <w:t> 4. starptautiska izglītības programma, par kuras apguvi izsniegts izglītības dokuments;</w:t>
            </w:r>
          </w:p>
          <w:p w14:paraId="7A1F0960" w14:textId="07A3B9D9" w:rsidR="000F6D1E" w:rsidRPr="00CE7095" w:rsidRDefault="000F6D1E" w:rsidP="000F6D1E">
            <w:pPr>
              <w:pStyle w:val="Paraststmeklis"/>
              <w:shd w:val="clear" w:color="auto" w:fill="FFFFFF"/>
              <w:spacing w:before="0" w:beforeAutospacing="0" w:after="0" w:afterAutospacing="0"/>
              <w:ind w:firstLine="300"/>
            </w:pPr>
            <w:r w:rsidRPr="00CE7095">
              <w:t>19.</w:t>
            </w:r>
            <w:r w:rsidRPr="00CE7095">
              <w:rPr>
                <w:vertAlign w:val="superscript"/>
              </w:rPr>
              <w:t>1</w:t>
            </w:r>
            <w:r w:rsidRPr="00CE7095">
              <w:t> 5. izglītības dokumentiem iespējams pievienot skenētu dokumenta datni vai elektroniski sagatavotu dokumentu (šīs informācijas pievienošana ir brīvprātīga).</w:t>
            </w:r>
          </w:p>
          <w:p w14:paraId="276BD3A3" w14:textId="77777777" w:rsidR="001574B7" w:rsidRPr="00CE7095" w:rsidRDefault="001574B7" w:rsidP="001574B7">
            <w:pPr>
              <w:pStyle w:val="Paraststmeklis"/>
              <w:shd w:val="clear" w:color="auto" w:fill="FFFFFF"/>
              <w:spacing w:before="0" w:beforeAutospacing="0" w:after="0" w:afterAutospacing="0"/>
              <w:ind w:firstLine="300"/>
            </w:pPr>
          </w:p>
        </w:tc>
      </w:tr>
      <w:tr w:rsidR="000F6D1E" w:rsidRPr="00CE7095" w14:paraId="35923C05" w14:textId="77777777" w:rsidTr="00CE7095">
        <w:tc>
          <w:tcPr>
            <w:tcW w:w="8963" w:type="dxa"/>
          </w:tcPr>
          <w:p w14:paraId="775FD868" w14:textId="77777777" w:rsidR="000F6D1E" w:rsidRPr="00CE7095" w:rsidRDefault="000F6D1E" w:rsidP="000F6D1E">
            <w:pPr>
              <w:pStyle w:val="Paraststmeklis"/>
              <w:shd w:val="clear" w:color="auto" w:fill="FFFFFF"/>
              <w:spacing w:before="0" w:beforeAutospacing="0" w:after="0" w:afterAutospacing="0"/>
              <w:ind w:firstLine="300"/>
            </w:pPr>
            <w:r w:rsidRPr="00CE7095">
              <w:t>1.42. izteikt 29. punktu šādā redakcijā:</w:t>
            </w:r>
          </w:p>
          <w:p w14:paraId="32FE0D16" w14:textId="77777777" w:rsidR="000F6D1E" w:rsidRPr="00CE7095" w:rsidRDefault="000F6D1E" w:rsidP="000F6D1E">
            <w:pPr>
              <w:pStyle w:val="Paraststmeklis"/>
              <w:shd w:val="clear" w:color="auto" w:fill="FFFFFF"/>
              <w:spacing w:before="0" w:beforeAutospacing="0" w:after="0" w:afterAutospacing="0"/>
              <w:ind w:firstLine="300"/>
            </w:pPr>
            <w:r w:rsidRPr="00CE7095">
              <w:t>"29. Valsts izglītības satura centrs sistēmā ievada un aktualizē:</w:t>
            </w:r>
          </w:p>
          <w:p w14:paraId="5748CFD8" w14:textId="77777777" w:rsidR="000F6D1E" w:rsidRPr="00CE7095" w:rsidRDefault="000F6D1E" w:rsidP="000F6D1E">
            <w:pPr>
              <w:pStyle w:val="Paraststmeklis"/>
              <w:shd w:val="clear" w:color="auto" w:fill="FFFFFF"/>
              <w:spacing w:before="0" w:beforeAutospacing="0" w:after="0" w:afterAutospacing="0"/>
              <w:ind w:firstLine="300"/>
            </w:pPr>
            <w:r w:rsidRPr="00CE7095">
              <w:t>29.1. līdz kārtējā gada 30. jūnijam, izmantojot Valsts pārbaudījumu informācijas sistēmu, aktualizē šo noteikumu 11.28., 11.29., 11.30., 11.31. un 14.8. apakšpunktā minēto informāciju. Ja minētajā informācijā notikušas izmaiņas pēc kārtējā gada 30. jūnija, sistēma tās saņem tiešsaistes režīmā no Valsts pārbaudījumu informācijas sistēmas;</w:t>
            </w:r>
          </w:p>
          <w:p w14:paraId="1F5A7CEB" w14:textId="77777777" w:rsidR="000F6D1E" w:rsidRPr="00CE7095" w:rsidRDefault="000F6D1E" w:rsidP="000F6D1E">
            <w:pPr>
              <w:pStyle w:val="Paraststmeklis"/>
              <w:shd w:val="clear" w:color="auto" w:fill="FFFFFF"/>
              <w:spacing w:before="0" w:beforeAutospacing="0" w:after="0" w:afterAutospacing="0"/>
              <w:ind w:firstLine="300"/>
            </w:pPr>
            <w:r w:rsidRPr="00CE7095">
              <w:t>29.2. informāciju profesionālo kvalifikāciju klasifikatorā;</w:t>
            </w:r>
          </w:p>
          <w:p w14:paraId="6D7708FA" w14:textId="295866E9" w:rsidR="000F6D1E" w:rsidRDefault="000F6D1E" w:rsidP="000F6D1E">
            <w:pPr>
              <w:pStyle w:val="Paraststmeklis"/>
              <w:shd w:val="clear" w:color="auto" w:fill="FFFFFF"/>
              <w:spacing w:before="0" w:beforeAutospacing="0" w:after="0" w:afterAutospacing="0"/>
              <w:ind w:firstLine="300"/>
            </w:pPr>
            <w:r w:rsidRPr="00CE7095">
              <w:t>29.3. informāciju klasifikatoros starptautiskās testēšanas institūcijām un starptautiskajiem svešvalodu sertifikātiem atbilstoši normatīvajiem aktiem par svešvalodas centralizētā eksāmena vispārējās vidējās izglītības programmā aizstāšanu ar starptautiskas testēšanas institūcijas pārbaudījumu svešvalodā.</w:t>
            </w:r>
          </w:p>
          <w:p w14:paraId="29657DA7" w14:textId="77777777" w:rsidR="000F6D1E" w:rsidRPr="00CE7095" w:rsidRDefault="000F6D1E" w:rsidP="003C6085">
            <w:pPr>
              <w:pStyle w:val="Paraststmeklis"/>
              <w:shd w:val="clear" w:color="auto" w:fill="FFFFFF"/>
              <w:spacing w:before="0" w:beforeAutospacing="0" w:after="0" w:afterAutospacing="0"/>
              <w:ind w:firstLine="300"/>
            </w:pPr>
          </w:p>
        </w:tc>
      </w:tr>
      <w:tr w:rsidR="000F6D1E" w:rsidRPr="00CE7095" w14:paraId="60F67182" w14:textId="77777777" w:rsidTr="00CE7095">
        <w:tc>
          <w:tcPr>
            <w:tcW w:w="8963" w:type="dxa"/>
          </w:tcPr>
          <w:p w14:paraId="34A623F7" w14:textId="77777777" w:rsidR="000F6D1E" w:rsidRPr="00CE7095" w:rsidRDefault="000F6D1E" w:rsidP="000F6D1E">
            <w:pPr>
              <w:pStyle w:val="Paraststmeklis"/>
              <w:shd w:val="clear" w:color="auto" w:fill="FFFFFF"/>
              <w:spacing w:before="0" w:beforeAutospacing="0" w:after="0" w:afterAutospacing="0"/>
              <w:ind w:firstLine="300"/>
            </w:pPr>
            <w:r w:rsidRPr="00CE7095">
              <w:t>1.43. papildināt noteikumus ar 30.8. apakšpunktu šādā redakcijā:</w:t>
            </w:r>
          </w:p>
          <w:p w14:paraId="64BE7DCA" w14:textId="62773EBE" w:rsidR="000F6D1E" w:rsidRPr="00CE7095" w:rsidRDefault="000F6D1E" w:rsidP="000F6D1E">
            <w:pPr>
              <w:pStyle w:val="Paraststmeklis"/>
              <w:shd w:val="clear" w:color="auto" w:fill="FFFFFF"/>
              <w:spacing w:before="0" w:beforeAutospacing="0" w:after="0" w:afterAutospacing="0"/>
              <w:ind w:firstLine="300"/>
            </w:pPr>
            <w:r w:rsidRPr="00CE7095">
              <w:t>"30.8. par starptautiskām izglītības programmām (izņemot šo noteikumu 8.</w:t>
            </w:r>
            <w:r w:rsidRPr="00CE7095">
              <w:rPr>
                <w:vertAlign w:val="superscript"/>
              </w:rPr>
              <w:t>1</w:t>
            </w:r>
            <w:r w:rsidRPr="00CE7095">
              <w:t> 1., 8.</w:t>
            </w:r>
            <w:r w:rsidRPr="00CE7095">
              <w:rPr>
                <w:vertAlign w:val="superscript"/>
              </w:rPr>
              <w:t>1</w:t>
            </w:r>
            <w:r w:rsidRPr="00CE7095">
              <w:t> 2., 8.</w:t>
            </w:r>
            <w:r w:rsidRPr="00CE7095">
              <w:rPr>
                <w:vertAlign w:val="superscript"/>
              </w:rPr>
              <w:t>1</w:t>
            </w:r>
            <w:r w:rsidRPr="00CE7095">
              <w:t> 5. un 8.</w:t>
            </w:r>
            <w:r w:rsidRPr="00CE7095">
              <w:rPr>
                <w:vertAlign w:val="superscript"/>
              </w:rPr>
              <w:t>1</w:t>
            </w:r>
            <w:r w:rsidRPr="00CE7095">
              <w:t> 11. apakšpunktā minēto informāciju).</w:t>
            </w:r>
          </w:p>
          <w:p w14:paraId="7432EE8C" w14:textId="77777777" w:rsidR="000F6D1E" w:rsidRPr="00CE7095" w:rsidRDefault="000F6D1E" w:rsidP="000F6D1E">
            <w:pPr>
              <w:pStyle w:val="Paraststmeklis"/>
              <w:shd w:val="clear" w:color="auto" w:fill="FFFFFF"/>
              <w:spacing w:before="0" w:beforeAutospacing="0" w:after="0" w:afterAutospacing="0"/>
              <w:ind w:firstLine="300"/>
            </w:pPr>
          </w:p>
        </w:tc>
      </w:tr>
      <w:tr w:rsidR="000F6D1E" w:rsidRPr="00CE7095" w14:paraId="19D59E22" w14:textId="77777777" w:rsidTr="00CE7095">
        <w:tc>
          <w:tcPr>
            <w:tcW w:w="8963" w:type="dxa"/>
          </w:tcPr>
          <w:p w14:paraId="0EF56642" w14:textId="77777777" w:rsidR="000F6D1E" w:rsidRPr="00CE7095" w:rsidRDefault="000F6D1E" w:rsidP="000F6D1E">
            <w:pPr>
              <w:pStyle w:val="Paraststmeklis"/>
              <w:shd w:val="clear" w:color="auto" w:fill="FFFFFF"/>
              <w:spacing w:before="0" w:beforeAutospacing="0" w:after="0" w:afterAutospacing="0"/>
              <w:ind w:firstLine="300"/>
            </w:pPr>
            <w:r w:rsidRPr="00CE7095">
              <w:lastRenderedPageBreak/>
              <w:t>1.44. papildināt noteikumus ar 30.</w:t>
            </w:r>
            <w:r w:rsidRPr="00CE7095">
              <w:rPr>
                <w:vertAlign w:val="superscript"/>
              </w:rPr>
              <w:t>1</w:t>
            </w:r>
            <w:r w:rsidRPr="00CE7095">
              <w:t> punktu šādā redakcijā:</w:t>
            </w:r>
          </w:p>
          <w:p w14:paraId="7760AD9E" w14:textId="14642F1D" w:rsidR="000F6D1E" w:rsidRPr="00CE7095" w:rsidRDefault="000F6D1E" w:rsidP="000F6D1E">
            <w:pPr>
              <w:pStyle w:val="Paraststmeklis"/>
              <w:shd w:val="clear" w:color="auto" w:fill="FFFFFF"/>
              <w:spacing w:before="0" w:beforeAutospacing="0" w:after="0" w:afterAutospacing="0"/>
              <w:ind w:firstLine="300"/>
            </w:pPr>
            <w:r w:rsidRPr="00CE7095">
              <w:t>"30.</w:t>
            </w:r>
            <w:r w:rsidRPr="00CE7095">
              <w:rPr>
                <w:vertAlign w:val="superscript"/>
              </w:rPr>
              <w:t>1</w:t>
            </w:r>
            <w:r w:rsidRPr="00CE7095">
              <w:t> Sistēmas pārzinis no Valsts zemes dienesta saņem adrešu klasifikatora datus ar adrešu punktu koordinātām un telpiskajiem un teksta sasaistes datiem, kā arī administratīvo teritoriju un teritoriālā iedalījuma vienību robežām (par Latvijas teritoriju).</w:t>
            </w:r>
          </w:p>
          <w:p w14:paraId="19BA4429" w14:textId="77777777" w:rsidR="000F6D1E" w:rsidRPr="00CE7095" w:rsidRDefault="000F6D1E" w:rsidP="000F6D1E">
            <w:pPr>
              <w:pStyle w:val="Paraststmeklis"/>
              <w:shd w:val="clear" w:color="auto" w:fill="FFFFFF"/>
              <w:spacing w:before="0" w:beforeAutospacing="0" w:after="0" w:afterAutospacing="0"/>
              <w:ind w:firstLine="300"/>
            </w:pPr>
          </w:p>
        </w:tc>
      </w:tr>
      <w:tr w:rsidR="000F6D1E" w:rsidRPr="00CE7095" w14:paraId="4A79542E" w14:textId="77777777" w:rsidTr="00CE7095">
        <w:tc>
          <w:tcPr>
            <w:tcW w:w="8963" w:type="dxa"/>
          </w:tcPr>
          <w:p w14:paraId="653B4640" w14:textId="2B28C572" w:rsidR="000F6D1E" w:rsidRDefault="000F6D1E" w:rsidP="000F6D1E">
            <w:pPr>
              <w:pStyle w:val="Paraststmeklis"/>
              <w:shd w:val="clear" w:color="auto" w:fill="FFFFFF"/>
              <w:spacing w:before="0" w:beforeAutospacing="0" w:after="0" w:afterAutospacing="0"/>
              <w:ind w:firstLine="300"/>
            </w:pPr>
            <w:r w:rsidRPr="00CE7095">
              <w:t>1.45. aizstāt 31. punktā vārdus "republikas pilsētas" ar vārdu "valstspilsētas";</w:t>
            </w:r>
            <w:r w:rsidR="00692450">
              <w:t xml:space="preserve"> </w:t>
            </w:r>
            <w:r w:rsidR="00692450" w:rsidRPr="00692450">
              <w:rPr>
                <w:color w:val="FF0000"/>
                <w:sz w:val="20"/>
                <w:szCs w:val="20"/>
              </w:rPr>
              <w:t>stājas spēkā 2021. gada 1. jūlijā</w:t>
            </w:r>
          </w:p>
          <w:p w14:paraId="41297086" w14:textId="6DCEA9E8" w:rsidR="000F6D1E" w:rsidRDefault="000F6D1E" w:rsidP="000F6D1E">
            <w:pPr>
              <w:pStyle w:val="Paraststmeklis"/>
              <w:shd w:val="clear" w:color="auto" w:fill="FFFFFF"/>
              <w:spacing w:before="0" w:beforeAutospacing="0" w:after="0" w:afterAutospacing="0"/>
              <w:ind w:firstLine="300"/>
            </w:pPr>
          </w:p>
          <w:p w14:paraId="2C591255" w14:textId="466A5F7B" w:rsidR="000F6D1E" w:rsidRPr="000F6D1E" w:rsidRDefault="000F6D1E" w:rsidP="000F6D1E">
            <w:pPr>
              <w:pStyle w:val="Paraststmeklis"/>
              <w:shd w:val="clear" w:color="auto" w:fill="FFFFFF"/>
              <w:spacing w:before="0" w:beforeAutospacing="0" w:after="0" w:afterAutospacing="0"/>
              <w:ind w:firstLine="300"/>
              <w:rPr>
                <w:color w:val="000000" w:themeColor="text1"/>
              </w:rPr>
            </w:pPr>
            <w:r w:rsidRPr="000F6D1E">
              <w:rPr>
                <w:color w:val="000000" w:themeColor="text1"/>
                <w:sz w:val="20"/>
                <w:szCs w:val="20"/>
                <w:shd w:val="clear" w:color="auto" w:fill="FFFFFF"/>
              </w:rPr>
              <w:t xml:space="preserve">31. Novada pašvaldība un </w:t>
            </w:r>
            <w:r w:rsidRPr="000F6D1E">
              <w:rPr>
                <w:strike/>
                <w:color w:val="FF0000"/>
                <w:sz w:val="20"/>
                <w:szCs w:val="20"/>
                <w:shd w:val="clear" w:color="auto" w:fill="FFFFFF"/>
              </w:rPr>
              <w:t>republikas pilsētas</w:t>
            </w:r>
            <w:r w:rsidRPr="000F6D1E">
              <w:rPr>
                <w:color w:val="FF0000"/>
                <w:sz w:val="20"/>
                <w:szCs w:val="20"/>
                <w:shd w:val="clear" w:color="auto" w:fill="FFFFFF"/>
              </w:rPr>
              <w:t xml:space="preserve"> </w:t>
            </w:r>
            <w:r w:rsidRPr="000F6D1E">
              <w:rPr>
                <w:color w:val="FF0000"/>
                <w:sz w:val="20"/>
                <w:szCs w:val="20"/>
              </w:rPr>
              <w:t>valstspilsētas</w:t>
            </w:r>
            <w:r w:rsidRPr="000F6D1E">
              <w:rPr>
                <w:color w:val="FF0000"/>
                <w:sz w:val="20"/>
                <w:szCs w:val="20"/>
                <w:shd w:val="clear" w:color="auto" w:fill="FFFFFF"/>
              </w:rPr>
              <w:t xml:space="preserve"> </w:t>
            </w:r>
            <w:r w:rsidRPr="000F6D1E">
              <w:rPr>
                <w:color w:val="000000" w:themeColor="text1"/>
                <w:sz w:val="20"/>
                <w:szCs w:val="20"/>
                <w:shd w:val="clear" w:color="auto" w:fill="FFFFFF"/>
              </w:rPr>
              <w:t>pašvaldība (turpmāk – pašvaldība):</w:t>
            </w:r>
          </w:p>
          <w:p w14:paraId="00189784" w14:textId="77777777" w:rsidR="000F6D1E" w:rsidRPr="00CE7095" w:rsidRDefault="000F6D1E" w:rsidP="000F6D1E">
            <w:pPr>
              <w:pStyle w:val="Paraststmeklis"/>
              <w:shd w:val="clear" w:color="auto" w:fill="FFFFFF"/>
              <w:spacing w:before="0" w:beforeAutospacing="0" w:after="0" w:afterAutospacing="0"/>
              <w:ind w:firstLine="300"/>
            </w:pPr>
          </w:p>
        </w:tc>
      </w:tr>
      <w:tr w:rsidR="000F6D1E" w:rsidRPr="00CE7095" w14:paraId="66215DC6" w14:textId="77777777" w:rsidTr="00CE7095">
        <w:tc>
          <w:tcPr>
            <w:tcW w:w="8963" w:type="dxa"/>
          </w:tcPr>
          <w:p w14:paraId="0CE8DCC2" w14:textId="77777777" w:rsidR="000F6D1E" w:rsidRPr="00CE7095" w:rsidRDefault="000F6D1E" w:rsidP="000F6D1E">
            <w:pPr>
              <w:pStyle w:val="Paraststmeklis"/>
              <w:shd w:val="clear" w:color="auto" w:fill="FFFFFF"/>
              <w:spacing w:before="0" w:beforeAutospacing="0" w:after="0" w:afterAutospacing="0"/>
              <w:ind w:firstLine="300"/>
            </w:pPr>
            <w:r w:rsidRPr="00CE7095">
              <w:t>1.46. papildināt noteikumus ar 31.</w:t>
            </w:r>
            <w:r w:rsidRPr="00CE7095">
              <w:rPr>
                <w:vertAlign w:val="superscript"/>
              </w:rPr>
              <w:t>1</w:t>
            </w:r>
            <w:r w:rsidRPr="00CE7095">
              <w:t> punktu šādā redakcijā</w:t>
            </w:r>
          </w:p>
          <w:p w14:paraId="5C69C775" w14:textId="56C73E1E" w:rsidR="000F6D1E" w:rsidRPr="00CE7095" w:rsidRDefault="000F6D1E" w:rsidP="000F6D1E">
            <w:pPr>
              <w:pStyle w:val="Paraststmeklis"/>
              <w:shd w:val="clear" w:color="auto" w:fill="FFFFFF"/>
              <w:spacing w:before="0" w:beforeAutospacing="0" w:after="0" w:afterAutospacing="0"/>
              <w:ind w:firstLine="300"/>
            </w:pPr>
            <w:r w:rsidRPr="00CE7095">
              <w:t>"31.</w:t>
            </w:r>
            <w:r w:rsidRPr="00CE7095">
              <w:rPr>
                <w:vertAlign w:val="superscript"/>
              </w:rPr>
              <w:t>1</w:t>
            </w:r>
            <w:r w:rsidRPr="00CE7095">
              <w:t> Latvijas Pašvaldību savienība pārzina informācijas ievadi un apkopo statistikas datus par pašvaldību dibinātajām izglītības iestādēm."</w:t>
            </w:r>
          </w:p>
          <w:p w14:paraId="0EF84951" w14:textId="77777777" w:rsidR="000F6D1E" w:rsidRPr="00CE7095" w:rsidRDefault="000F6D1E" w:rsidP="000F6D1E">
            <w:pPr>
              <w:pStyle w:val="Paraststmeklis"/>
              <w:shd w:val="clear" w:color="auto" w:fill="FFFFFF"/>
              <w:spacing w:before="0" w:beforeAutospacing="0" w:after="0" w:afterAutospacing="0"/>
              <w:ind w:firstLine="300"/>
            </w:pPr>
          </w:p>
        </w:tc>
      </w:tr>
      <w:tr w:rsidR="000F6D1E" w:rsidRPr="00CE7095" w14:paraId="4CFAC812" w14:textId="77777777" w:rsidTr="00CE7095">
        <w:tc>
          <w:tcPr>
            <w:tcW w:w="8963" w:type="dxa"/>
          </w:tcPr>
          <w:p w14:paraId="12637682" w14:textId="77777777" w:rsidR="000F6D1E" w:rsidRPr="00CE7095" w:rsidRDefault="000F6D1E" w:rsidP="000F6D1E">
            <w:pPr>
              <w:pStyle w:val="Paraststmeklis"/>
              <w:shd w:val="clear" w:color="auto" w:fill="FFFFFF"/>
              <w:spacing w:before="0" w:beforeAutospacing="0" w:after="0" w:afterAutospacing="0"/>
              <w:ind w:firstLine="300"/>
            </w:pPr>
            <w:r w:rsidRPr="00CE7095">
              <w:t>1.47. papildināt noteikumus ar 32.1.</w:t>
            </w:r>
            <w:r w:rsidRPr="00CE7095">
              <w:rPr>
                <w:vertAlign w:val="superscript"/>
              </w:rPr>
              <w:t>1</w:t>
            </w:r>
            <w:r w:rsidRPr="00CE7095">
              <w:t> apakšpunktu šādā redakcijā:</w:t>
            </w:r>
          </w:p>
          <w:p w14:paraId="0CC6207D" w14:textId="2D6F5BF0" w:rsidR="000F6D1E" w:rsidRPr="00CE7095" w:rsidRDefault="000F6D1E" w:rsidP="000F6D1E">
            <w:pPr>
              <w:pStyle w:val="Paraststmeklis"/>
              <w:shd w:val="clear" w:color="auto" w:fill="FFFFFF"/>
              <w:spacing w:before="0" w:beforeAutospacing="0" w:after="0" w:afterAutospacing="0"/>
              <w:ind w:firstLine="300"/>
            </w:pPr>
            <w:r w:rsidRPr="00CE7095">
              <w:t>"32.1.</w:t>
            </w:r>
            <w:r w:rsidRPr="00CE7095">
              <w:rPr>
                <w:vertAlign w:val="superscript"/>
              </w:rPr>
              <w:t>1</w:t>
            </w:r>
            <w:r w:rsidRPr="00CE7095">
              <w:t> šo noteikumu 7.1.</w:t>
            </w:r>
            <w:r w:rsidRPr="00CE7095">
              <w:rPr>
                <w:vertAlign w:val="superscript"/>
              </w:rPr>
              <w:t>3</w:t>
            </w:r>
            <w:r w:rsidRPr="00CE7095">
              <w:t>, 7.1.</w:t>
            </w:r>
            <w:r w:rsidRPr="00CE7095">
              <w:rPr>
                <w:vertAlign w:val="superscript"/>
              </w:rPr>
              <w:t>4</w:t>
            </w:r>
            <w:r w:rsidRPr="00CE7095">
              <w:t>, 7.1.</w:t>
            </w:r>
            <w:r w:rsidRPr="00CE7095">
              <w:rPr>
                <w:vertAlign w:val="superscript"/>
              </w:rPr>
              <w:t>5</w:t>
            </w:r>
            <w:r w:rsidRPr="00CE7095">
              <w:t> un 7.1.</w:t>
            </w:r>
            <w:r w:rsidRPr="00CE7095">
              <w:rPr>
                <w:vertAlign w:val="superscript"/>
              </w:rPr>
              <w:t>7</w:t>
            </w:r>
            <w:r w:rsidRPr="00CE7095">
              <w:t> apakšpunktā minēto informāciju;</w:t>
            </w:r>
          </w:p>
          <w:p w14:paraId="1B70AF1E" w14:textId="77777777" w:rsidR="000F6D1E" w:rsidRPr="00CE7095" w:rsidRDefault="000F6D1E" w:rsidP="000F6D1E">
            <w:pPr>
              <w:pStyle w:val="Paraststmeklis"/>
              <w:shd w:val="clear" w:color="auto" w:fill="FFFFFF"/>
              <w:spacing w:before="0" w:beforeAutospacing="0" w:after="0" w:afterAutospacing="0"/>
              <w:ind w:firstLine="300"/>
            </w:pPr>
          </w:p>
        </w:tc>
      </w:tr>
      <w:tr w:rsidR="000F6D1E" w:rsidRPr="00CE7095" w14:paraId="55716895" w14:textId="77777777" w:rsidTr="00CE7095">
        <w:tc>
          <w:tcPr>
            <w:tcW w:w="8963" w:type="dxa"/>
          </w:tcPr>
          <w:p w14:paraId="3B307E64" w14:textId="77777777" w:rsidR="000F6D1E" w:rsidRPr="00CE7095" w:rsidRDefault="000F6D1E" w:rsidP="000F6D1E">
            <w:pPr>
              <w:pStyle w:val="Paraststmeklis"/>
              <w:shd w:val="clear" w:color="auto" w:fill="FFFFFF"/>
              <w:spacing w:before="0" w:beforeAutospacing="0" w:after="0" w:afterAutospacing="0"/>
              <w:ind w:firstLine="300"/>
            </w:pPr>
            <w:r w:rsidRPr="00CE7095">
              <w:t>1.48. papildināt noteikumus ar 32.2.</w:t>
            </w:r>
            <w:r w:rsidRPr="00CE7095">
              <w:rPr>
                <w:vertAlign w:val="superscript"/>
              </w:rPr>
              <w:t>1</w:t>
            </w:r>
            <w:r w:rsidRPr="00CE7095">
              <w:t> apakšpunktu šādā redakcijā:</w:t>
            </w:r>
          </w:p>
          <w:p w14:paraId="4E6D9CFE" w14:textId="6E4B766E" w:rsidR="000F6D1E" w:rsidRPr="00CE7095" w:rsidRDefault="000F6D1E" w:rsidP="000F6D1E">
            <w:pPr>
              <w:pStyle w:val="Paraststmeklis"/>
              <w:shd w:val="clear" w:color="auto" w:fill="FFFFFF"/>
              <w:spacing w:before="0" w:beforeAutospacing="0" w:after="0" w:afterAutospacing="0"/>
              <w:ind w:firstLine="300"/>
            </w:pPr>
            <w:r w:rsidRPr="00CE7095">
              <w:t>"32.2.</w:t>
            </w:r>
            <w:r w:rsidRPr="00CE7095">
              <w:rPr>
                <w:vertAlign w:val="superscript"/>
              </w:rPr>
              <w:t>1</w:t>
            </w:r>
            <w:r w:rsidRPr="00CE7095">
              <w:t> izglītības iestādes, kas īsteno starptautiskas izglītības programmas, - šo noteikumu 8.</w:t>
            </w:r>
            <w:r w:rsidRPr="00CE7095">
              <w:rPr>
                <w:vertAlign w:val="superscript"/>
              </w:rPr>
              <w:t>1</w:t>
            </w:r>
            <w:r w:rsidRPr="00CE7095">
              <w:t> 1., 8.</w:t>
            </w:r>
            <w:r w:rsidRPr="00CE7095">
              <w:rPr>
                <w:vertAlign w:val="superscript"/>
              </w:rPr>
              <w:t>1</w:t>
            </w:r>
            <w:r w:rsidRPr="00CE7095">
              <w:t> 2., 8.</w:t>
            </w:r>
            <w:r w:rsidRPr="00CE7095">
              <w:rPr>
                <w:vertAlign w:val="superscript"/>
              </w:rPr>
              <w:t>1</w:t>
            </w:r>
            <w:r w:rsidRPr="00CE7095">
              <w:t> 5. un 8.</w:t>
            </w:r>
            <w:r w:rsidRPr="00CE7095">
              <w:rPr>
                <w:vertAlign w:val="superscript"/>
              </w:rPr>
              <w:t>1</w:t>
            </w:r>
            <w:r w:rsidRPr="00CE7095">
              <w:t> 11. apakšpunktā un 19.</w:t>
            </w:r>
            <w:r w:rsidRPr="00CE7095">
              <w:rPr>
                <w:vertAlign w:val="superscript"/>
              </w:rPr>
              <w:t>1</w:t>
            </w:r>
            <w:r w:rsidRPr="00CE7095">
              <w:t> punktā minēto informāciju;</w:t>
            </w:r>
          </w:p>
          <w:p w14:paraId="3625711E" w14:textId="77777777" w:rsidR="000F6D1E" w:rsidRPr="00CE7095" w:rsidRDefault="000F6D1E" w:rsidP="000F6D1E">
            <w:pPr>
              <w:pStyle w:val="Paraststmeklis"/>
              <w:shd w:val="clear" w:color="auto" w:fill="FFFFFF"/>
              <w:spacing w:before="0" w:beforeAutospacing="0" w:after="0" w:afterAutospacing="0"/>
              <w:ind w:firstLine="300"/>
            </w:pPr>
          </w:p>
        </w:tc>
      </w:tr>
      <w:tr w:rsidR="000F6D1E" w:rsidRPr="00CE7095" w14:paraId="03DE112F" w14:textId="77777777" w:rsidTr="00CE7095">
        <w:tc>
          <w:tcPr>
            <w:tcW w:w="8963" w:type="dxa"/>
          </w:tcPr>
          <w:p w14:paraId="21FA951A" w14:textId="77777777" w:rsidR="000F6D1E" w:rsidRPr="00CE7095" w:rsidRDefault="000F6D1E" w:rsidP="000F6D1E">
            <w:pPr>
              <w:pStyle w:val="Paraststmeklis"/>
              <w:shd w:val="clear" w:color="auto" w:fill="FFFFFF"/>
              <w:spacing w:before="0" w:beforeAutospacing="0" w:after="0" w:afterAutospacing="0"/>
              <w:ind w:firstLine="300"/>
            </w:pPr>
            <w:r w:rsidRPr="00CE7095">
              <w:t>1.49. izteikt 35. punktu šādā redakcijā:</w:t>
            </w:r>
          </w:p>
          <w:p w14:paraId="2536D25A" w14:textId="77777777" w:rsidR="000F6D1E" w:rsidRPr="00CE7095" w:rsidRDefault="000F6D1E" w:rsidP="000F6D1E">
            <w:pPr>
              <w:pStyle w:val="Paraststmeklis"/>
              <w:shd w:val="clear" w:color="auto" w:fill="FFFFFF"/>
              <w:spacing w:before="0" w:beforeAutospacing="0" w:after="0" w:afterAutospacing="0"/>
              <w:ind w:firstLine="300"/>
            </w:pPr>
            <w:r w:rsidRPr="00CE7095">
              <w:t>"35. Pamatojoties uz personas iesniegtajiem dokumentiem un izglītojamā personas lietā esošo informāciju, izglītības iestāde ievada un aktualizē sistēmā šo noteikumu 11.3., 11.11., 11.12.</w:t>
            </w:r>
            <w:r w:rsidRPr="00CE7095">
              <w:rPr>
                <w:vertAlign w:val="superscript"/>
              </w:rPr>
              <w:t>1</w:t>
            </w:r>
            <w:r w:rsidRPr="00CE7095">
              <w:t>, 11.13., 11.14., 11.15., 11.16., 11.17., 11.18., 11.20., 11.21., 11.23., 11.23.</w:t>
            </w:r>
            <w:r w:rsidRPr="00CE7095">
              <w:rPr>
                <w:vertAlign w:val="superscript"/>
              </w:rPr>
              <w:t>1</w:t>
            </w:r>
            <w:r w:rsidRPr="00CE7095">
              <w:t>, 11.24.</w:t>
            </w:r>
            <w:r w:rsidRPr="00CE7095">
              <w:rPr>
                <w:vertAlign w:val="superscript"/>
              </w:rPr>
              <w:t>1</w:t>
            </w:r>
            <w:r w:rsidRPr="00CE7095">
              <w:t>, 11.25., 11.25.</w:t>
            </w:r>
            <w:r w:rsidRPr="00CE7095">
              <w:rPr>
                <w:vertAlign w:val="superscript"/>
              </w:rPr>
              <w:t>1</w:t>
            </w:r>
            <w:r w:rsidRPr="00CE7095">
              <w:t>, 11.25.</w:t>
            </w:r>
            <w:r w:rsidRPr="00CE7095">
              <w:rPr>
                <w:vertAlign w:val="superscript"/>
              </w:rPr>
              <w:t>2</w:t>
            </w:r>
            <w:r w:rsidRPr="00CE7095">
              <w:t>, 11.</w:t>
            </w:r>
            <w:r w:rsidRPr="00CE7095">
              <w:rPr>
                <w:vertAlign w:val="superscript"/>
              </w:rPr>
              <w:t>1</w:t>
            </w:r>
            <w:r w:rsidRPr="00CE7095">
              <w:t> 3., 11.</w:t>
            </w:r>
            <w:r w:rsidRPr="00CE7095">
              <w:rPr>
                <w:vertAlign w:val="superscript"/>
              </w:rPr>
              <w:t>1</w:t>
            </w:r>
            <w:r w:rsidRPr="00CE7095">
              <w:t> 11., 11.</w:t>
            </w:r>
            <w:r w:rsidRPr="00CE7095">
              <w:rPr>
                <w:vertAlign w:val="superscript"/>
              </w:rPr>
              <w:t>1</w:t>
            </w:r>
            <w:r w:rsidRPr="00CE7095">
              <w:t> 12., 11.</w:t>
            </w:r>
            <w:r w:rsidRPr="00CE7095">
              <w:rPr>
                <w:vertAlign w:val="superscript"/>
              </w:rPr>
              <w:t>1</w:t>
            </w:r>
            <w:r w:rsidRPr="00CE7095">
              <w:t> 14. un 11.</w:t>
            </w:r>
            <w:r w:rsidRPr="00CE7095">
              <w:rPr>
                <w:vertAlign w:val="superscript"/>
              </w:rPr>
              <w:t>1</w:t>
            </w:r>
            <w:r w:rsidRPr="00CE7095">
              <w:t> 16. apakšpunktā minēto informāciju un, ja to paredz tās pašvaldības saistošie noteikumi, kurā atrodas izglītības iestāde, - šo noteikumu 13. punktā minēto informāciju. Ievērojot izglītības iestādes rīcībā esošo informāciju, izglītības iestāde ievada un aktualizē sistēmā šo noteikumu 11.19., 11.27., 11.32., 11.33. un 11.34. apakšpunktā minēto informāciju.";</w:t>
            </w:r>
          </w:p>
          <w:p w14:paraId="1F510FF6" w14:textId="77777777" w:rsidR="000F6D1E" w:rsidRPr="00CE7095" w:rsidRDefault="000F6D1E" w:rsidP="000F6D1E">
            <w:pPr>
              <w:pStyle w:val="Paraststmeklis"/>
              <w:shd w:val="clear" w:color="auto" w:fill="FFFFFF"/>
              <w:spacing w:before="0" w:beforeAutospacing="0" w:after="0" w:afterAutospacing="0"/>
              <w:ind w:firstLine="300"/>
            </w:pPr>
          </w:p>
        </w:tc>
      </w:tr>
      <w:tr w:rsidR="000F6D1E" w:rsidRPr="00CE7095" w14:paraId="615253B9" w14:textId="77777777" w:rsidTr="00CE7095">
        <w:tc>
          <w:tcPr>
            <w:tcW w:w="8963" w:type="dxa"/>
          </w:tcPr>
          <w:p w14:paraId="74BD534F" w14:textId="77777777" w:rsidR="000F6D1E" w:rsidRPr="00CE7095" w:rsidRDefault="000F6D1E" w:rsidP="000F6D1E">
            <w:pPr>
              <w:pStyle w:val="Paraststmeklis"/>
              <w:shd w:val="clear" w:color="auto" w:fill="FFFFFF"/>
              <w:spacing w:before="0" w:beforeAutospacing="0" w:after="0" w:afterAutospacing="0"/>
              <w:ind w:firstLine="300"/>
            </w:pPr>
            <w:r w:rsidRPr="00CE7095">
              <w:t>1.50. izteikt 37. punktu šādā redakcijā:</w:t>
            </w:r>
          </w:p>
          <w:p w14:paraId="1E31F596" w14:textId="34A6F2BF" w:rsidR="000F6D1E" w:rsidRPr="00CE7095" w:rsidRDefault="000F6D1E" w:rsidP="000F6D1E">
            <w:pPr>
              <w:pStyle w:val="Paraststmeklis"/>
              <w:shd w:val="clear" w:color="auto" w:fill="FFFFFF"/>
              <w:spacing w:before="0" w:beforeAutospacing="0" w:after="0" w:afterAutospacing="0"/>
              <w:ind w:firstLine="300"/>
            </w:pPr>
            <w:r w:rsidRPr="00CE7095">
              <w:t>"37. Atbilstoši izglītības iestādes ievadītajam izglītojamā vai pretendenta uzņemšanai izglītības iestādē personas kodam sistēma tiešsaistes režīmā no Iedzīvotāju reģistra iegūst un saglabā šo noteikumu 11.1., 11.2., 11.3., 11.4., 11.5., 11.6., 11.7., 11.8., 11.9., 11.10., 11.22., 11.24., 11.</w:t>
            </w:r>
            <w:r w:rsidRPr="00CE7095">
              <w:rPr>
                <w:vertAlign w:val="superscript"/>
              </w:rPr>
              <w:t>1</w:t>
            </w:r>
            <w:r w:rsidRPr="00CE7095">
              <w:t> 1., 11.</w:t>
            </w:r>
            <w:r w:rsidRPr="00CE7095">
              <w:rPr>
                <w:vertAlign w:val="superscript"/>
              </w:rPr>
              <w:t>1</w:t>
            </w:r>
            <w:r w:rsidRPr="00CE7095">
              <w:t> 2., 11.</w:t>
            </w:r>
            <w:r w:rsidRPr="00CE7095">
              <w:rPr>
                <w:vertAlign w:val="superscript"/>
              </w:rPr>
              <w:t>1</w:t>
            </w:r>
            <w:r w:rsidRPr="00CE7095">
              <w:t> 3., 11.</w:t>
            </w:r>
            <w:r w:rsidRPr="00CE7095">
              <w:rPr>
                <w:vertAlign w:val="superscript"/>
              </w:rPr>
              <w:t>1</w:t>
            </w:r>
            <w:r w:rsidRPr="00CE7095">
              <w:t> 4, 11.</w:t>
            </w:r>
            <w:r w:rsidRPr="00CE7095">
              <w:rPr>
                <w:vertAlign w:val="superscript"/>
              </w:rPr>
              <w:t>1</w:t>
            </w:r>
            <w:r w:rsidRPr="00CE7095">
              <w:t> 5., 11.</w:t>
            </w:r>
            <w:r w:rsidRPr="00CE7095">
              <w:rPr>
                <w:vertAlign w:val="superscript"/>
              </w:rPr>
              <w:t>1</w:t>
            </w:r>
            <w:r w:rsidRPr="00CE7095">
              <w:t> 6., 11.</w:t>
            </w:r>
            <w:r w:rsidRPr="00CE7095">
              <w:rPr>
                <w:vertAlign w:val="superscript"/>
              </w:rPr>
              <w:t>1</w:t>
            </w:r>
            <w:r w:rsidRPr="00CE7095">
              <w:t> 7, 11.</w:t>
            </w:r>
            <w:r w:rsidRPr="00CE7095">
              <w:rPr>
                <w:vertAlign w:val="superscript"/>
              </w:rPr>
              <w:t>1</w:t>
            </w:r>
            <w:r w:rsidRPr="00CE7095">
              <w:t> 8., 11.</w:t>
            </w:r>
            <w:r w:rsidRPr="00CE7095">
              <w:rPr>
                <w:vertAlign w:val="superscript"/>
              </w:rPr>
              <w:t>1</w:t>
            </w:r>
            <w:r w:rsidRPr="00CE7095">
              <w:t> 9., 11.</w:t>
            </w:r>
            <w:r w:rsidRPr="00CE7095">
              <w:rPr>
                <w:vertAlign w:val="superscript"/>
              </w:rPr>
              <w:t>1</w:t>
            </w:r>
            <w:r w:rsidRPr="00CE7095">
              <w:t> 10., 11.</w:t>
            </w:r>
            <w:r w:rsidRPr="00CE7095">
              <w:rPr>
                <w:vertAlign w:val="superscript"/>
              </w:rPr>
              <w:t>1</w:t>
            </w:r>
            <w:r w:rsidRPr="00CE7095">
              <w:t> 15. un 11.</w:t>
            </w:r>
            <w:r w:rsidRPr="00CE7095">
              <w:rPr>
                <w:vertAlign w:val="superscript"/>
              </w:rPr>
              <w:t>1</w:t>
            </w:r>
            <w:r w:rsidRPr="00CE7095">
              <w:t> 17. apakšpunktā minēto informāciju. Ja personai nav piešķirts Latvijas Republikas personas kods, šajā punktā minētās ziņas ievada izglītības iestāde, kura reģistrē sistēmā attiecīgo personu."</w:t>
            </w:r>
          </w:p>
          <w:p w14:paraId="29D4BC8E" w14:textId="77777777" w:rsidR="000F6D1E" w:rsidRPr="00CE7095" w:rsidRDefault="000F6D1E" w:rsidP="000F6D1E">
            <w:pPr>
              <w:pStyle w:val="Paraststmeklis"/>
              <w:shd w:val="clear" w:color="auto" w:fill="FFFFFF"/>
              <w:spacing w:before="0" w:beforeAutospacing="0" w:after="0" w:afterAutospacing="0"/>
              <w:ind w:firstLine="300"/>
            </w:pPr>
          </w:p>
        </w:tc>
      </w:tr>
      <w:tr w:rsidR="000F6D1E" w:rsidRPr="00CE7095" w14:paraId="6D711D7A" w14:textId="77777777" w:rsidTr="00CE7095">
        <w:tc>
          <w:tcPr>
            <w:tcW w:w="8963" w:type="dxa"/>
          </w:tcPr>
          <w:p w14:paraId="2FB57022" w14:textId="77777777" w:rsidR="000F6D1E" w:rsidRPr="00CE7095" w:rsidRDefault="000F6D1E" w:rsidP="000F6D1E">
            <w:pPr>
              <w:pStyle w:val="Paraststmeklis"/>
              <w:shd w:val="clear" w:color="auto" w:fill="FFFFFF"/>
              <w:spacing w:before="0" w:beforeAutospacing="0" w:after="0" w:afterAutospacing="0"/>
              <w:ind w:firstLine="300"/>
            </w:pPr>
            <w:r w:rsidRPr="00CE7095">
              <w:t>1.51. izteikt 39. punktu šādā redakcijā:</w:t>
            </w:r>
          </w:p>
          <w:p w14:paraId="5E9B8950" w14:textId="03BB47CE" w:rsidR="000F6D1E" w:rsidRPr="00CE7095" w:rsidRDefault="000F6D1E" w:rsidP="000F6D1E">
            <w:pPr>
              <w:pStyle w:val="Paraststmeklis"/>
              <w:shd w:val="clear" w:color="auto" w:fill="FFFFFF"/>
              <w:spacing w:before="0" w:beforeAutospacing="0" w:after="0" w:afterAutospacing="0"/>
              <w:ind w:firstLine="300"/>
            </w:pPr>
            <w:r w:rsidRPr="00CE7095">
              <w:t>"39. Izglītības iestādes, pamatojoties uz personas iesniegtajiem dokumentiem un studējošā personas lietā esošo informāciju, 10 darbdienu laikā pēc attiecīgās informācijas rašanās vai tās izmaiņām ievada un aktualizē sistēmā šo noteikumu 12.1.3., 12.1.9., 12.1.10., 12.2.1., 12.2.3., 12.2.4., 12.2.5., 12.2.6., 12.2.7., 12.2.7.</w:t>
            </w:r>
            <w:r w:rsidRPr="00CE7095">
              <w:rPr>
                <w:vertAlign w:val="superscript"/>
              </w:rPr>
              <w:t>1</w:t>
            </w:r>
            <w:r w:rsidRPr="00CE7095">
              <w:t>, 12.2.8., 12.2.9., 12.3. un 12.7. apakšpunktā minēto informāciju. Šo noteikumu 12.6. apakšpunktā minēto informāciju izglītības iestāde ievada un aktualizē sistēmā 10 darbdienu laikā pēc attiecīgās informācijas rašanās vai tās izmaiņām, bet ne vēlāk kā tajā pašā kalendāra mēnesī, kurā persona ir eksmatrikulēta."</w:t>
            </w:r>
          </w:p>
          <w:p w14:paraId="523F9CD9" w14:textId="77777777" w:rsidR="000F6D1E" w:rsidRPr="00CE7095" w:rsidRDefault="000F6D1E" w:rsidP="000F6D1E">
            <w:pPr>
              <w:pStyle w:val="Paraststmeklis"/>
              <w:shd w:val="clear" w:color="auto" w:fill="FFFFFF"/>
              <w:spacing w:before="0" w:beforeAutospacing="0" w:after="0" w:afterAutospacing="0"/>
              <w:ind w:firstLine="300"/>
            </w:pPr>
          </w:p>
        </w:tc>
      </w:tr>
      <w:tr w:rsidR="000F6D1E" w:rsidRPr="00CE7095" w14:paraId="5D807234" w14:textId="77777777" w:rsidTr="00CE7095">
        <w:tc>
          <w:tcPr>
            <w:tcW w:w="8963" w:type="dxa"/>
          </w:tcPr>
          <w:p w14:paraId="4C186E4D" w14:textId="77777777" w:rsidR="000F6D1E" w:rsidRPr="00CE7095" w:rsidRDefault="000F6D1E" w:rsidP="000F6D1E">
            <w:pPr>
              <w:pStyle w:val="Paraststmeklis"/>
              <w:shd w:val="clear" w:color="auto" w:fill="FFFFFF"/>
              <w:spacing w:before="0" w:beforeAutospacing="0" w:after="0" w:afterAutospacing="0"/>
              <w:ind w:firstLine="300"/>
            </w:pPr>
            <w:r w:rsidRPr="00CE7095">
              <w:t>1.52. papildināt 40. punktu ar otro teikumu šādā redakcijā:</w:t>
            </w:r>
          </w:p>
          <w:p w14:paraId="604C4C06" w14:textId="77777777" w:rsidR="000F6D1E" w:rsidRPr="00CE7095" w:rsidRDefault="000F6D1E" w:rsidP="000F6D1E">
            <w:pPr>
              <w:pStyle w:val="Paraststmeklis"/>
              <w:shd w:val="clear" w:color="auto" w:fill="FFFFFF"/>
              <w:spacing w:before="0" w:beforeAutospacing="0" w:after="0" w:afterAutospacing="0"/>
              <w:ind w:firstLine="300"/>
            </w:pPr>
            <w:r w:rsidRPr="00CE7095">
              <w:lastRenderedPageBreak/>
              <w:t>"Ja personai nav piešķirts Latvijas Republikas personas kods, šajā punktā minētās ziņas ievada izglītības iestāde, kura sistēmā reģistrē attiecīgo personu.";</w:t>
            </w:r>
          </w:p>
          <w:p w14:paraId="35857FB1" w14:textId="60BFCD0A" w:rsidR="000F6D1E" w:rsidRPr="000F6D1E" w:rsidRDefault="000F6D1E" w:rsidP="000F6D1E">
            <w:pPr>
              <w:pStyle w:val="Paraststmeklis"/>
              <w:shd w:val="clear" w:color="auto" w:fill="FFFFFF"/>
              <w:spacing w:before="0" w:beforeAutospacing="0" w:after="0" w:afterAutospacing="0"/>
              <w:ind w:firstLine="300"/>
            </w:pPr>
          </w:p>
        </w:tc>
      </w:tr>
      <w:tr w:rsidR="003C6085" w:rsidRPr="00CE7095" w14:paraId="0B88BE00" w14:textId="77777777" w:rsidTr="00CE7095">
        <w:tc>
          <w:tcPr>
            <w:tcW w:w="8963" w:type="dxa"/>
          </w:tcPr>
          <w:p w14:paraId="3929E8CD" w14:textId="77777777" w:rsidR="003C6085" w:rsidRPr="00CE7095" w:rsidRDefault="003C6085" w:rsidP="003C6085">
            <w:pPr>
              <w:pStyle w:val="Paraststmeklis"/>
              <w:shd w:val="clear" w:color="auto" w:fill="FFFFFF"/>
              <w:spacing w:before="0" w:beforeAutospacing="0" w:after="0" w:afterAutospacing="0"/>
              <w:ind w:firstLine="300"/>
            </w:pPr>
            <w:r w:rsidRPr="00CE7095">
              <w:lastRenderedPageBreak/>
              <w:t>1.53. papildināt 43.</w:t>
            </w:r>
            <w:r w:rsidRPr="00CE7095">
              <w:rPr>
                <w:vertAlign w:val="superscript"/>
              </w:rPr>
              <w:t>1</w:t>
            </w:r>
            <w:r w:rsidRPr="00CE7095">
              <w:t> punktu aiz vārdiem "punktam un" ar vārdiem "izmantojot sistēmas funkcionalitāti"</w:t>
            </w:r>
          </w:p>
          <w:p w14:paraId="17D4D718" w14:textId="77777777" w:rsidR="003C6085" w:rsidRDefault="003C6085" w:rsidP="003C6085">
            <w:pPr>
              <w:pStyle w:val="Paraststmeklis"/>
              <w:shd w:val="clear" w:color="auto" w:fill="FFFFFF"/>
              <w:spacing w:before="0" w:beforeAutospacing="0" w:after="0" w:afterAutospacing="0"/>
              <w:ind w:firstLine="300"/>
            </w:pPr>
          </w:p>
          <w:p w14:paraId="180ED186" w14:textId="5B4C664B" w:rsidR="003C6085" w:rsidRPr="00CE7095" w:rsidRDefault="003C6085" w:rsidP="003C6085">
            <w:pPr>
              <w:pStyle w:val="Paraststmeklis"/>
              <w:shd w:val="clear" w:color="auto" w:fill="FFFFFF"/>
              <w:spacing w:before="0" w:beforeAutospacing="0" w:after="0" w:afterAutospacing="0"/>
              <w:ind w:firstLine="300"/>
            </w:pPr>
            <w:r w:rsidRPr="000F6D1E">
              <w:rPr>
                <w:sz w:val="20"/>
                <w:szCs w:val="20"/>
                <w:shd w:val="clear" w:color="auto" w:fill="FFFFFF"/>
              </w:rPr>
              <w:t>43.</w:t>
            </w:r>
            <w:r w:rsidRPr="000F6D1E">
              <w:rPr>
                <w:shd w:val="clear" w:color="auto" w:fill="FFFFFF"/>
                <w:vertAlign w:val="superscript"/>
              </w:rPr>
              <w:t>1</w:t>
            </w:r>
            <w:r w:rsidRPr="000F6D1E">
              <w:rPr>
                <w:sz w:val="20"/>
                <w:szCs w:val="20"/>
                <w:shd w:val="clear" w:color="auto" w:fill="FFFFFF"/>
              </w:rPr>
              <w:t> Izglītības iestādes, pamatojoties uz personas iesniegumu un iesniegtajiem dokumentiem, reģistrē personu kā kandidātu uzņemšanai izglītības iestādē atbilstoši šo noteikumu </w:t>
            </w:r>
            <w:hyperlink r:id="rId15" w:anchor="p13.1" w:history="1">
              <w:r w:rsidRPr="000F6D1E">
                <w:rPr>
                  <w:rStyle w:val="Hipersaite"/>
                  <w:color w:val="auto"/>
                  <w:sz w:val="20"/>
                  <w:szCs w:val="20"/>
                  <w:u w:val="none"/>
                  <w:shd w:val="clear" w:color="auto" w:fill="FFFFFF"/>
                </w:rPr>
                <w:t>13.</w:t>
              </w:r>
              <w:r w:rsidRPr="000F6D1E">
                <w:rPr>
                  <w:rStyle w:val="Hipersaite"/>
                  <w:color w:val="auto"/>
                  <w:sz w:val="20"/>
                  <w:szCs w:val="20"/>
                  <w:u w:val="none"/>
                  <w:shd w:val="clear" w:color="auto" w:fill="FFFFFF"/>
                  <w:vertAlign w:val="superscript"/>
                </w:rPr>
                <w:t>1</w:t>
              </w:r>
            </w:hyperlink>
            <w:r w:rsidRPr="000F6D1E">
              <w:rPr>
                <w:sz w:val="20"/>
                <w:szCs w:val="20"/>
                <w:shd w:val="clear" w:color="auto" w:fill="FFFFFF"/>
              </w:rPr>
              <w:t xml:space="preserve"> punktam un </w:t>
            </w:r>
            <w:r w:rsidRPr="000F6D1E">
              <w:rPr>
                <w:color w:val="FF0000"/>
                <w:sz w:val="20"/>
                <w:szCs w:val="20"/>
              </w:rPr>
              <w:t>izmantojot sistēmas funkcionalitāti</w:t>
            </w:r>
            <w:r w:rsidRPr="000F6D1E">
              <w:rPr>
                <w:color w:val="FF0000"/>
                <w:sz w:val="20"/>
                <w:szCs w:val="20"/>
                <w:shd w:val="clear" w:color="auto" w:fill="FFFFFF"/>
              </w:rPr>
              <w:t xml:space="preserve"> </w:t>
            </w:r>
            <w:r w:rsidRPr="000F6D1E">
              <w:rPr>
                <w:sz w:val="20"/>
                <w:szCs w:val="20"/>
                <w:shd w:val="clear" w:color="auto" w:fill="FFFFFF"/>
              </w:rPr>
              <w:t>nodod ārvalstīs izsniegto izglītības dokumentu vai ārvalstīs iegūto akadēmisko grādu apliecinošu dokumentu ekspertīzei atbilstoši normatīvajiem aktiem par šo dokumentu ekspertīzi un Ārvalstīs izsniegto izglītības dokumentu reģistru.</w:t>
            </w:r>
          </w:p>
        </w:tc>
      </w:tr>
      <w:tr w:rsidR="000F6D1E" w:rsidRPr="00CE7095" w14:paraId="371934FE" w14:textId="77777777" w:rsidTr="00CE7095">
        <w:tc>
          <w:tcPr>
            <w:tcW w:w="8963" w:type="dxa"/>
          </w:tcPr>
          <w:p w14:paraId="072D7365" w14:textId="77777777" w:rsidR="000F6D1E" w:rsidRPr="00CE7095" w:rsidRDefault="000F6D1E" w:rsidP="000F6D1E">
            <w:pPr>
              <w:pStyle w:val="Paraststmeklis"/>
              <w:shd w:val="clear" w:color="auto" w:fill="FFFFFF"/>
              <w:spacing w:before="0" w:beforeAutospacing="0" w:after="0" w:afterAutospacing="0"/>
              <w:ind w:firstLine="300"/>
            </w:pPr>
            <w:r w:rsidRPr="00CE7095">
              <w:t>1.54. aizstāt 44. punktā skaitļus un vārdu "15.3., 15.11., 15.12., 15.13., 15.14., 15.15. un 15.16." ar skaitļiem un vārdu "15.3., 15.7.</w:t>
            </w:r>
            <w:r w:rsidRPr="00CE7095">
              <w:rPr>
                <w:vertAlign w:val="superscript"/>
              </w:rPr>
              <w:t>1</w:t>
            </w:r>
            <w:r w:rsidRPr="00CE7095">
              <w:t>, 15.11., 15.12., 15.13., 15.13.</w:t>
            </w:r>
            <w:r w:rsidRPr="00CE7095">
              <w:rPr>
                <w:vertAlign w:val="superscript"/>
              </w:rPr>
              <w:t>1</w:t>
            </w:r>
            <w:r w:rsidRPr="00CE7095">
              <w:t>, 15.14., 15.15. un 15.16.";</w:t>
            </w:r>
          </w:p>
          <w:p w14:paraId="4A4E40CF" w14:textId="77777777" w:rsidR="000F6D1E" w:rsidRPr="00CE7095" w:rsidRDefault="000F6D1E" w:rsidP="000F6D1E">
            <w:pPr>
              <w:pStyle w:val="Paraststmeklis"/>
              <w:shd w:val="clear" w:color="auto" w:fill="FFFFFF"/>
              <w:spacing w:before="0" w:beforeAutospacing="0" w:after="0" w:afterAutospacing="0"/>
              <w:ind w:firstLine="300"/>
            </w:pPr>
          </w:p>
        </w:tc>
      </w:tr>
      <w:tr w:rsidR="000F6D1E" w:rsidRPr="00CE7095" w14:paraId="5198004A" w14:textId="77777777" w:rsidTr="00CE7095">
        <w:tc>
          <w:tcPr>
            <w:tcW w:w="8963" w:type="dxa"/>
          </w:tcPr>
          <w:p w14:paraId="5A948850" w14:textId="212286D7" w:rsidR="000F6D1E" w:rsidRDefault="000F6D1E" w:rsidP="000F6D1E">
            <w:pPr>
              <w:pStyle w:val="Paraststmeklis"/>
              <w:shd w:val="clear" w:color="auto" w:fill="FFFFFF"/>
              <w:spacing w:before="0" w:beforeAutospacing="0" w:after="0" w:afterAutospacing="0"/>
              <w:ind w:firstLine="300"/>
            </w:pPr>
            <w:r w:rsidRPr="00CE7095">
              <w:t>1.55. aizstāt 50.</w:t>
            </w:r>
            <w:r w:rsidRPr="00CE7095">
              <w:rPr>
                <w:vertAlign w:val="superscript"/>
              </w:rPr>
              <w:t>1</w:t>
            </w:r>
            <w:r w:rsidRPr="00CE7095">
              <w:t> punktā vārdu "izsniegšanas" ar vārdiem "līguma parakstīšanas";</w:t>
            </w:r>
          </w:p>
          <w:p w14:paraId="449BAAF7" w14:textId="77777777" w:rsidR="00B83A5D" w:rsidRPr="00CE7095" w:rsidRDefault="00B83A5D" w:rsidP="000F6D1E">
            <w:pPr>
              <w:pStyle w:val="Paraststmeklis"/>
              <w:shd w:val="clear" w:color="auto" w:fill="FFFFFF"/>
              <w:spacing w:before="0" w:beforeAutospacing="0" w:after="0" w:afterAutospacing="0"/>
              <w:ind w:firstLine="300"/>
            </w:pPr>
          </w:p>
          <w:p w14:paraId="01EBE40A" w14:textId="350AD1F3" w:rsidR="000F6D1E" w:rsidRPr="00B83A5D" w:rsidRDefault="00B83A5D" w:rsidP="000F6D1E">
            <w:pPr>
              <w:pStyle w:val="Paraststmeklis"/>
              <w:shd w:val="clear" w:color="auto" w:fill="FFFFFF"/>
              <w:spacing w:before="0" w:beforeAutospacing="0" w:after="0" w:afterAutospacing="0"/>
              <w:ind w:firstLine="300"/>
            </w:pPr>
            <w:r w:rsidRPr="00B83A5D">
              <w:rPr>
                <w:sz w:val="20"/>
                <w:szCs w:val="20"/>
                <w:shd w:val="clear" w:color="auto" w:fill="FFFFFF"/>
              </w:rPr>
              <w:t>50.</w:t>
            </w:r>
            <w:r w:rsidRPr="00B83A5D">
              <w:rPr>
                <w:shd w:val="clear" w:color="auto" w:fill="FFFFFF"/>
                <w:vertAlign w:val="superscript"/>
              </w:rPr>
              <w:t>1</w:t>
            </w:r>
            <w:r w:rsidRPr="00B83A5D">
              <w:rPr>
                <w:sz w:val="20"/>
                <w:szCs w:val="20"/>
                <w:shd w:val="clear" w:color="auto" w:fill="FFFFFF"/>
              </w:rPr>
              <w:t xml:space="preserve"> Kredītiestādes, kas ir izsniegušas ar valsts budžeta finansēto portfeļgarantiju garantētos studiju un studējošo kredītus, mēneša laikā kopš kredīta </w:t>
            </w:r>
            <w:r w:rsidRPr="00B83A5D">
              <w:rPr>
                <w:strike/>
                <w:color w:val="FF0000"/>
                <w:sz w:val="20"/>
                <w:szCs w:val="20"/>
                <w:shd w:val="clear" w:color="auto" w:fill="FFFFFF"/>
              </w:rPr>
              <w:t>izsniegšanas</w:t>
            </w:r>
            <w:r w:rsidRPr="00CE7095">
              <w:t xml:space="preserve"> </w:t>
            </w:r>
            <w:r w:rsidRPr="00B83A5D">
              <w:rPr>
                <w:color w:val="FF0000"/>
                <w:sz w:val="20"/>
                <w:szCs w:val="20"/>
              </w:rPr>
              <w:t>līguma parakstīšanas</w:t>
            </w:r>
            <w:r w:rsidRPr="00B83A5D">
              <w:rPr>
                <w:sz w:val="20"/>
                <w:szCs w:val="20"/>
                <w:shd w:val="clear" w:color="auto" w:fill="FFFFFF"/>
              </w:rPr>
              <w:t>, izmantojot tīmekļa pakalpes, sistēmā ievada un aktualizē šo noteikumu 12.8. apakšpunktā minēto informāciju.</w:t>
            </w:r>
          </w:p>
        </w:tc>
      </w:tr>
      <w:tr w:rsidR="00B83A5D" w:rsidRPr="00CE7095" w14:paraId="38CF74D2" w14:textId="77777777" w:rsidTr="00CE7095">
        <w:tc>
          <w:tcPr>
            <w:tcW w:w="8963" w:type="dxa"/>
          </w:tcPr>
          <w:p w14:paraId="3892A0E3" w14:textId="77777777" w:rsidR="00B83A5D" w:rsidRPr="00CE7095" w:rsidRDefault="00B83A5D" w:rsidP="00B83A5D">
            <w:pPr>
              <w:pStyle w:val="Paraststmeklis"/>
              <w:shd w:val="clear" w:color="auto" w:fill="FFFFFF"/>
              <w:spacing w:before="0" w:beforeAutospacing="0" w:after="0" w:afterAutospacing="0"/>
              <w:ind w:firstLine="300"/>
            </w:pPr>
            <w:r w:rsidRPr="00CE7095">
              <w:t>1.56. papildināt noteikumus ar 51.</w:t>
            </w:r>
            <w:r w:rsidRPr="00CE7095">
              <w:rPr>
                <w:vertAlign w:val="superscript"/>
              </w:rPr>
              <w:t>1</w:t>
            </w:r>
            <w:r w:rsidRPr="00CE7095">
              <w:t> punktu šādā redakcijā:</w:t>
            </w:r>
          </w:p>
          <w:p w14:paraId="6C33087E" w14:textId="77777777" w:rsidR="00B83A5D" w:rsidRPr="00CE7095" w:rsidRDefault="00B83A5D" w:rsidP="00B83A5D">
            <w:pPr>
              <w:pStyle w:val="Paraststmeklis"/>
              <w:shd w:val="clear" w:color="auto" w:fill="FFFFFF"/>
              <w:spacing w:before="0" w:beforeAutospacing="0" w:after="0" w:afterAutospacing="0"/>
              <w:ind w:firstLine="300"/>
            </w:pPr>
            <w:r w:rsidRPr="00CE7095">
              <w:t>"51.</w:t>
            </w:r>
            <w:r w:rsidRPr="00CE7095">
              <w:rPr>
                <w:vertAlign w:val="superscript"/>
              </w:rPr>
              <w:t>1</w:t>
            </w:r>
            <w:r w:rsidRPr="00CE7095">
              <w:t> Izglītības iestāžu un sistēmā iekļauto personu anketēšanu un apziņošanu var veikt izglītības procesa nodrošināšanai:</w:t>
            </w:r>
          </w:p>
          <w:p w14:paraId="7CD9B66B" w14:textId="77777777" w:rsidR="00B83A5D" w:rsidRPr="00CE7095" w:rsidRDefault="00B83A5D" w:rsidP="00B83A5D">
            <w:pPr>
              <w:pStyle w:val="Paraststmeklis"/>
              <w:shd w:val="clear" w:color="auto" w:fill="FFFFFF"/>
              <w:spacing w:before="0" w:beforeAutospacing="0" w:after="0" w:afterAutospacing="0"/>
              <w:ind w:firstLine="300"/>
            </w:pPr>
            <w:r w:rsidRPr="00CE7095">
              <w:t>51.</w:t>
            </w:r>
            <w:r w:rsidRPr="00CE7095">
              <w:rPr>
                <w:vertAlign w:val="superscript"/>
              </w:rPr>
              <w:t>1</w:t>
            </w:r>
            <w:r w:rsidRPr="00CE7095">
              <w:t> 1. izglītības iestāde, apziņojot iestādē reģistrētos pilngadīgos izglītojamos un nepilngadīgo izglītojamo vecākus (izglītojamie pirmsskolas, pamatizglītības un vidējās izglītības pakāpē), kā arī pedagogus;</w:t>
            </w:r>
          </w:p>
          <w:p w14:paraId="47380F65" w14:textId="77777777" w:rsidR="00B83A5D" w:rsidRPr="00CE7095" w:rsidRDefault="00B83A5D" w:rsidP="00B83A5D">
            <w:pPr>
              <w:pStyle w:val="Paraststmeklis"/>
              <w:shd w:val="clear" w:color="auto" w:fill="FFFFFF"/>
              <w:spacing w:before="0" w:beforeAutospacing="0" w:after="0" w:afterAutospacing="0"/>
              <w:ind w:firstLine="300"/>
            </w:pPr>
            <w:r w:rsidRPr="00CE7095">
              <w:t>51.</w:t>
            </w:r>
            <w:r w:rsidRPr="00CE7095">
              <w:rPr>
                <w:vertAlign w:val="superscript"/>
              </w:rPr>
              <w:t>1</w:t>
            </w:r>
            <w:r w:rsidRPr="00CE7095">
              <w:t> 2. izglītības iestāžu dibinātāji, apziņojot dibinātās izglītības iestādes un tajās reģistrētos pilngadīgos izglītojamos un nepilngadīgo izglītojamo vecākus (izglītojamie pirmsskolas, pamatizglītības un vidējās izglītības pakāpē), kā arī pedagogus;</w:t>
            </w:r>
          </w:p>
          <w:p w14:paraId="4CB37E84" w14:textId="77777777" w:rsidR="00B83A5D" w:rsidRPr="00CE7095" w:rsidRDefault="00B83A5D" w:rsidP="00B83A5D">
            <w:pPr>
              <w:pStyle w:val="Paraststmeklis"/>
              <w:shd w:val="clear" w:color="auto" w:fill="FFFFFF"/>
              <w:spacing w:before="0" w:beforeAutospacing="0" w:after="0" w:afterAutospacing="0"/>
              <w:ind w:firstLine="300"/>
            </w:pPr>
            <w:r w:rsidRPr="00CE7095">
              <w:t>51.</w:t>
            </w:r>
            <w:r w:rsidRPr="00CE7095">
              <w:rPr>
                <w:vertAlign w:val="superscript"/>
              </w:rPr>
              <w:t>1</w:t>
            </w:r>
            <w:r w:rsidRPr="00CE7095">
              <w:t> 3. Izglītības un zinātnes ministrija un tās padotībā esošās valsts pārvaldes iestādes, apziņojot izglītības iestāžu dibinātājus, izglītības iestādes un tajās reģistrētos pilngadīgos izglītojamos un nepilngadīgo izglītojamo vecākus (izglītojamie pirmsskolas, pamatizglītības un vidējās izglītības pakāpē), kā arī pedagogus;</w:t>
            </w:r>
          </w:p>
          <w:p w14:paraId="1D096C37" w14:textId="658751CF" w:rsidR="00B83A5D" w:rsidRPr="00CE7095" w:rsidRDefault="00B83A5D" w:rsidP="00B83A5D">
            <w:pPr>
              <w:pStyle w:val="Paraststmeklis"/>
              <w:shd w:val="clear" w:color="auto" w:fill="FFFFFF"/>
              <w:spacing w:before="0" w:beforeAutospacing="0" w:after="0" w:afterAutospacing="0"/>
              <w:ind w:firstLine="300"/>
            </w:pPr>
            <w:r w:rsidRPr="00CE7095">
              <w:t>51.</w:t>
            </w:r>
            <w:r w:rsidRPr="00CE7095">
              <w:rPr>
                <w:vertAlign w:val="superscript"/>
              </w:rPr>
              <w:t>1</w:t>
            </w:r>
            <w:r w:rsidRPr="00CE7095">
              <w:t> 4. citas valsts pārvaldes iestādes saskaņā ar normatīvajiem aktiem.</w:t>
            </w:r>
          </w:p>
          <w:p w14:paraId="0785F332" w14:textId="77777777" w:rsidR="00B83A5D" w:rsidRPr="00CE7095" w:rsidRDefault="00B83A5D" w:rsidP="000F6D1E">
            <w:pPr>
              <w:pStyle w:val="Paraststmeklis"/>
              <w:shd w:val="clear" w:color="auto" w:fill="FFFFFF"/>
              <w:spacing w:before="0" w:beforeAutospacing="0" w:after="0" w:afterAutospacing="0"/>
              <w:ind w:firstLine="300"/>
            </w:pPr>
          </w:p>
        </w:tc>
      </w:tr>
      <w:tr w:rsidR="00B83A5D" w:rsidRPr="00CE7095" w14:paraId="002D67A5" w14:textId="77777777" w:rsidTr="00CE7095">
        <w:tc>
          <w:tcPr>
            <w:tcW w:w="8963" w:type="dxa"/>
          </w:tcPr>
          <w:p w14:paraId="4696F113" w14:textId="77777777" w:rsidR="00D43451" w:rsidRPr="00CE7095" w:rsidRDefault="00D43451" w:rsidP="00D43451">
            <w:pPr>
              <w:pStyle w:val="Paraststmeklis"/>
              <w:shd w:val="clear" w:color="auto" w:fill="FFFFFF"/>
              <w:spacing w:before="0" w:beforeAutospacing="0" w:after="0" w:afterAutospacing="0"/>
              <w:ind w:firstLine="300"/>
            </w:pPr>
            <w:r w:rsidRPr="00CE7095">
              <w:t>1.57. izteikt 55.1. apakšpunktu šādā redakcijā:</w:t>
            </w:r>
          </w:p>
          <w:p w14:paraId="27AB46F0" w14:textId="46EF9417" w:rsidR="00D43451" w:rsidRPr="00CE7095" w:rsidRDefault="00D43451" w:rsidP="00D43451">
            <w:pPr>
              <w:pStyle w:val="Paraststmeklis"/>
              <w:shd w:val="clear" w:color="auto" w:fill="FFFFFF"/>
              <w:spacing w:before="0" w:beforeAutospacing="0" w:after="0" w:afterAutospacing="0"/>
              <w:ind w:firstLine="300"/>
            </w:pPr>
            <w:r>
              <w:t>“</w:t>
            </w:r>
            <w:r w:rsidRPr="00CE7095">
              <w:t>55.1. par izglītojamiem (izņemot studējošos augstākās izglītības programmās), izņemot datus par personai izsniegtajiem izglītības dokumentiem atbilstoši šo noteikumu 11.27., 11.29., 11.30., 11.31. apakšpunktam, 19. un 19.</w:t>
            </w:r>
            <w:r w:rsidRPr="00CE7095">
              <w:rPr>
                <w:vertAlign w:val="superscript"/>
              </w:rPr>
              <w:t>1</w:t>
            </w:r>
            <w:r w:rsidRPr="00CE7095">
              <w:t> punktam, kā arī datus par izglītojamo atbilstoši normatīvajiem aktiem par vispārējās izglītības iestāžu un profesionālās izglītības iestāžu pedagoģiskā procesa un eksaminācijas centru profesionālās kvalifikācijas ieguves organizēšanai obligāti nepieciešamo dokumentāciju - trīs gadus pēc izglītojamā statusa beigām;</w:t>
            </w:r>
            <w:r w:rsidR="003C6085">
              <w:t>”</w:t>
            </w:r>
          </w:p>
          <w:p w14:paraId="43C88F47" w14:textId="77777777" w:rsidR="00B83A5D" w:rsidRPr="00CE7095" w:rsidRDefault="00B83A5D" w:rsidP="000F6D1E">
            <w:pPr>
              <w:pStyle w:val="Paraststmeklis"/>
              <w:shd w:val="clear" w:color="auto" w:fill="FFFFFF"/>
              <w:spacing w:before="0" w:beforeAutospacing="0" w:after="0" w:afterAutospacing="0"/>
              <w:ind w:firstLine="300"/>
            </w:pPr>
          </w:p>
        </w:tc>
      </w:tr>
      <w:tr w:rsidR="00B83A5D" w:rsidRPr="00CE7095" w14:paraId="708AB193" w14:textId="77777777" w:rsidTr="00CE7095">
        <w:tc>
          <w:tcPr>
            <w:tcW w:w="8963" w:type="dxa"/>
          </w:tcPr>
          <w:p w14:paraId="3A197F3B" w14:textId="77777777" w:rsidR="00AC43CB" w:rsidRPr="00AC43CB" w:rsidRDefault="00AC43CB" w:rsidP="00AC43CB">
            <w:pPr>
              <w:pStyle w:val="Paraststmeklis"/>
              <w:shd w:val="clear" w:color="auto" w:fill="FFFFFF"/>
              <w:spacing w:before="0" w:beforeAutospacing="0" w:after="0" w:afterAutospacing="0"/>
              <w:ind w:firstLine="300"/>
            </w:pPr>
            <w:r w:rsidRPr="00AC43CB">
              <w:t>1.58. papildināt 55.11. apakšpunktu aiz skaitļa "19." ar vārdu un skaitli "un 19.</w:t>
            </w:r>
            <w:r w:rsidRPr="00AC43CB">
              <w:rPr>
                <w:vertAlign w:val="superscript"/>
              </w:rPr>
              <w:t>1</w:t>
            </w:r>
            <w:r w:rsidRPr="00AC43CB">
              <w:t>";</w:t>
            </w:r>
          </w:p>
          <w:p w14:paraId="71F4388B" w14:textId="77777777" w:rsidR="00B83A5D" w:rsidRPr="00AC43CB" w:rsidRDefault="00B83A5D" w:rsidP="000F6D1E">
            <w:pPr>
              <w:pStyle w:val="Paraststmeklis"/>
              <w:shd w:val="clear" w:color="auto" w:fill="FFFFFF"/>
              <w:spacing w:before="0" w:beforeAutospacing="0" w:after="0" w:afterAutospacing="0"/>
              <w:ind w:firstLine="300"/>
            </w:pPr>
          </w:p>
          <w:p w14:paraId="74E7829D" w14:textId="601CE8F1" w:rsidR="00AC43CB" w:rsidRPr="00AC43CB" w:rsidRDefault="00AC43CB" w:rsidP="000F6D1E">
            <w:pPr>
              <w:pStyle w:val="Paraststmeklis"/>
              <w:shd w:val="clear" w:color="auto" w:fill="FFFFFF"/>
              <w:spacing w:before="0" w:beforeAutospacing="0" w:after="0" w:afterAutospacing="0"/>
              <w:ind w:firstLine="300"/>
            </w:pPr>
            <w:r w:rsidRPr="00AC43CB">
              <w:rPr>
                <w:sz w:val="20"/>
                <w:szCs w:val="20"/>
                <w:shd w:val="clear" w:color="auto" w:fill="FFFFFF"/>
              </w:rPr>
              <w:t>55.11. par personas izglītības dokumentiem atbilstoši šo noteikumu </w:t>
            </w:r>
            <w:hyperlink r:id="rId16" w:anchor="p11.27" w:history="1">
              <w:r w:rsidRPr="00AC43CB">
                <w:rPr>
                  <w:rStyle w:val="Hipersaite"/>
                  <w:color w:val="auto"/>
                  <w:sz w:val="20"/>
                  <w:szCs w:val="20"/>
                  <w:u w:val="none"/>
                  <w:shd w:val="clear" w:color="auto" w:fill="FFFFFF"/>
                </w:rPr>
                <w:t>11.27</w:t>
              </w:r>
            </w:hyperlink>
            <w:r w:rsidRPr="00AC43CB">
              <w:rPr>
                <w:sz w:val="20"/>
                <w:szCs w:val="20"/>
                <w:shd w:val="clear" w:color="auto" w:fill="FFFFFF"/>
              </w:rPr>
              <w:t>., </w:t>
            </w:r>
            <w:hyperlink r:id="rId17" w:anchor="p11.29" w:history="1">
              <w:r w:rsidRPr="00AC43CB">
                <w:rPr>
                  <w:rStyle w:val="Hipersaite"/>
                  <w:color w:val="auto"/>
                  <w:sz w:val="20"/>
                  <w:szCs w:val="20"/>
                  <w:u w:val="none"/>
                  <w:shd w:val="clear" w:color="auto" w:fill="FFFFFF"/>
                </w:rPr>
                <w:t>11.29</w:t>
              </w:r>
            </w:hyperlink>
            <w:r w:rsidRPr="00AC43CB">
              <w:rPr>
                <w:sz w:val="20"/>
                <w:szCs w:val="20"/>
                <w:shd w:val="clear" w:color="auto" w:fill="FFFFFF"/>
              </w:rPr>
              <w:t>., </w:t>
            </w:r>
            <w:hyperlink r:id="rId18" w:anchor="p11.30" w:history="1">
              <w:r w:rsidRPr="00AC43CB">
                <w:rPr>
                  <w:rStyle w:val="Hipersaite"/>
                  <w:color w:val="auto"/>
                  <w:sz w:val="20"/>
                  <w:szCs w:val="20"/>
                  <w:u w:val="none"/>
                  <w:shd w:val="clear" w:color="auto" w:fill="FFFFFF"/>
                </w:rPr>
                <w:t>11.30</w:t>
              </w:r>
            </w:hyperlink>
            <w:r w:rsidRPr="00AC43CB">
              <w:rPr>
                <w:sz w:val="20"/>
                <w:szCs w:val="20"/>
                <w:shd w:val="clear" w:color="auto" w:fill="FFFFFF"/>
              </w:rPr>
              <w:t>. un </w:t>
            </w:r>
            <w:hyperlink r:id="rId19" w:anchor="p11.31" w:history="1">
              <w:r w:rsidRPr="00AC43CB">
                <w:rPr>
                  <w:rStyle w:val="Hipersaite"/>
                  <w:color w:val="auto"/>
                  <w:sz w:val="20"/>
                  <w:szCs w:val="20"/>
                  <w:u w:val="none"/>
                  <w:shd w:val="clear" w:color="auto" w:fill="FFFFFF"/>
                </w:rPr>
                <w:t>11.31</w:t>
              </w:r>
            </w:hyperlink>
            <w:r w:rsidRPr="00AC43CB">
              <w:rPr>
                <w:sz w:val="20"/>
                <w:szCs w:val="20"/>
                <w:shd w:val="clear" w:color="auto" w:fill="FFFFFF"/>
              </w:rPr>
              <w:t>. apakšpunktam un </w:t>
            </w:r>
            <w:hyperlink r:id="rId20" w:anchor="p19" w:history="1">
              <w:r w:rsidRPr="00AC43CB">
                <w:rPr>
                  <w:rStyle w:val="Hipersaite"/>
                  <w:color w:val="auto"/>
                  <w:sz w:val="20"/>
                  <w:szCs w:val="20"/>
                  <w:u w:val="none"/>
                  <w:shd w:val="clear" w:color="auto" w:fill="FFFFFF"/>
                </w:rPr>
                <w:t>19.</w:t>
              </w:r>
            </w:hyperlink>
            <w:r w:rsidRPr="00AC43CB">
              <w:rPr>
                <w:sz w:val="20"/>
                <w:szCs w:val="20"/>
                <w:shd w:val="clear" w:color="auto" w:fill="FFFFFF"/>
              </w:rPr>
              <w:t> </w:t>
            </w:r>
            <w:r w:rsidRPr="00AC43CB">
              <w:rPr>
                <w:color w:val="FF0000"/>
                <w:sz w:val="20"/>
                <w:szCs w:val="20"/>
              </w:rPr>
              <w:t>un 19.</w:t>
            </w:r>
            <w:r w:rsidRPr="00AC43CB">
              <w:rPr>
                <w:color w:val="FF0000"/>
                <w:sz w:val="20"/>
                <w:szCs w:val="20"/>
                <w:vertAlign w:val="superscript"/>
              </w:rPr>
              <w:t>1</w:t>
            </w:r>
            <w:r w:rsidRPr="00AC43CB">
              <w:rPr>
                <w:sz w:val="20"/>
                <w:szCs w:val="20"/>
                <w:shd w:val="clear" w:color="auto" w:fill="FFFFFF"/>
              </w:rPr>
              <w:t>punktam – nākamajā dienā pēc personas nāves;</w:t>
            </w:r>
          </w:p>
        </w:tc>
      </w:tr>
      <w:tr w:rsidR="00B83A5D" w:rsidRPr="00CE7095" w14:paraId="2CCD77DD" w14:textId="77777777" w:rsidTr="00CE7095">
        <w:tc>
          <w:tcPr>
            <w:tcW w:w="8963" w:type="dxa"/>
          </w:tcPr>
          <w:p w14:paraId="2D0235ED" w14:textId="77777777" w:rsidR="00AC43CB" w:rsidRPr="00CE7095" w:rsidRDefault="00AC43CB" w:rsidP="00AC43CB">
            <w:pPr>
              <w:pStyle w:val="Paraststmeklis"/>
              <w:shd w:val="clear" w:color="auto" w:fill="FFFFFF"/>
              <w:spacing w:before="0" w:beforeAutospacing="0" w:after="0" w:afterAutospacing="0"/>
              <w:ind w:firstLine="300"/>
            </w:pPr>
            <w:r w:rsidRPr="00CE7095">
              <w:t>1.59. svītrot 56.1. apakšpunktu;</w:t>
            </w:r>
          </w:p>
          <w:p w14:paraId="2881FBFF" w14:textId="77777777" w:rsidR="00B83A5D" w:rsidRDefault="00B83A5D" w:rsidP="000F6D1E">
            <w:pPr>
              <w:pStyle w:val="Paraststmeklis"/>
              <w:shd w:val="clear" w:color="auto" w:fill="FFFFFF"/>
              <w:spacing w:before="0" w:beforeAutospacing="0" w:after="0" w:afterAutospacing="0"/>
              <w:ind w:firstLine="300"/>
            </w:pPr>
          </w:p>
          <w:p w14:paraId="5D053BA1" w14:textId="290EF1EC" w:rsidR="00AC43CB" w:rsidRPr="00AC43CB" w:rsidRDefault="00AC43CB" w:rsidP="000F6D1E">
            <w:pPr>
              <w:pStyle w:val="Paraststmeklis"/>
              <w:shd w:val="clear" w:color="auto" w:fill="FFFFFF"/>
              <w:spacing w:before="0" w:beforeAutospacing="0" w:after="0" w:afterAutospacing="0"/>
              <w:ind w:firstLine="300"/>
              <w:rPr>
                <w:strike/>
              </w:rPr>
            </w:pPr>
            <w:r w:rsidRPr="00AC43CB">
              <w:rPr>
                <w:strike/>
                <w:color w:val="FF0000"/>
                <w:sz w:val="20"/>
                <w:szCs w:val="20"/>
                <w:shd w:val="clear" w:color="auto" w:fill="FFFFFF"/>
              </w:rPr>
              <w:t>56.1. par izglītības iestādes tehnisko personālu – divus gadus pēc tehniskā personāla darba tiesisko attiecību beigām;</w:t>
            </w:r>
          </w:p>
        </w:tc>
      </w:tr>
      <w:tr w:rsidR="000F6D1E" w:rsidRPr="00CE7095" w14:paraId="5BFEAF71" w14:textId="77777777" w:rsidTr="00CE7095">
        <w:tc>
          <w:tcPr>
            <w:tcW w:w="8963" w:type="dxa"/>
          </w:tcPr>
          <w:p w14:paraId="1441B72F" w14:textId="77777777" w:rsidR="00AC43CB" w:rsidRPr="00CE7095" w:rsidRDefault="00AC43CB" w:rsidP="00AC43CB">
            <w:pPr>
              <w:pStyle w:val="Paraststmeklis"/>
              <w:shd w:val="clear" w:color="auto" w:fill="FFFFFF"/>
              <w:spacing w:before="0" w:beforeAutospacing="0" w:after="0" w:afterAutospacing="0"/>
              <w:ind w:firstLine="300"/>
            </w:pPr>
            <w:r w:rsidRPr="00CE7095">
              <w:t>1.60. papildināt 56.5. apakšpunktu aiz skaitļa "19." ar vārdu un skaitli "un 19.</w:t>
            </w:r>
            <w:r w:rsidRPr="00CE7095">
              <w:rPr>
                <w:vertAlign w:val="superscript"/>
              </w:rPr>
              <w:t>1</w:t>
            </w:r>
            <w:r w:rsidRPr="00CE7095">
              <w:t>";</w:t>
            </w:r>
          </w:p>
          <w:p w14:paraId="565D8F10" w14:textId="77777777" w:rsidR="000F6D1E" w:rsidRDefault="000F6D1E" w:rsidP="000F6D1E">
            <w:pPr>
              <w:pStyle w:val="Paraststmeklis"/>
              <w:shd w:val="clear" w:color="auto" w:fill="FFFFFF"/>
              <w:spacing w:before="0" w:beforeAutospacing="0" w:after="0" w:afterAutospacing="0"/>
              <w:ind w:firstLine="300"/>
            </w:pPr>
          </w:p>
          <w:p w14:paraId="1578F293" w14:textId="1E29BE65" w:rsidR="00AC43CB" w:rsidRPr="00AC43CB" w:rsidRDefault="00AC43CB" w:rsidP="000F6D1E">
            <w:pPr>
              <w:pStyle w:val="Paraststmeklis"/>
              <w:shd w:val="clear" w:color="auto" w:fill="FFFFFF"/>
              <w:spacing w:before="0" w:beforeAutospacing="0" w:after="0" w:afterAutospacing="0"/>
              <w:ind w:firstLine="300"/>
            </w:pPr>
            <w:r w:rsidRPr="00AC43CB">
              <w:rPr>
                <w:color w:val="000000" w:themeColor="text1"/>
                <w:sz w:val="20"/>
                <w:szCs w:val="20"/>
                <w:shd w:val="clear" w:color="auto" w:fill="FFFFFF"/>
              </w:rPr>
              <w:lastRenderedPageBreak/>
              <w:t>56.5. par personas izglītības dokumentiem atbilstoši šo noteikumu </w:t>
            </w:r>
            <w:hyperlink r:id="rId21" w:anchor="p11.27" w:history="1">
              <w:r w:rsidRPr="00AC43CB">
                <w:rPr>
                  <w:rStyle w:val="Hipersaite"/>
                  <w:color w:val="000000" w:themeColor="text1"/>
                  <w:sz w:val="20"/>
                  <w:szCs w:val="20"/>
                  <w:u w:val="none"/>
                  <w:shd w:val="clear" w:color="auto" w:fill="FFFFFF"/>
                </w:rPr>
                <w:t>11.27</w:t>
              </w:r>
            </w:hyperlink>
            <w:r w:rsidRPr="00AC43CB">
              <w:rPr>
                <w:color w:val="000000" w:themeColor="text1"/>
                <w:sz w:val="20"/>
                <w:szCs w:val="20"/>
                <w:shd w:val="clear" w:color="auto" w:fill="FFFFFF"/>
              </w:rPr>
              <w:t>., </w:t>
            </w:r>
            <w:hyperlink r:id="rId22" w:anchor="p11.29" w:history="1">
              <w:r w:rsidRPr="00AC43CB">
                <w:rPr>
                  <w:rStyle w:val="Hipersaite"/>
                  <w:color w:val="000000" w:themeColor="text1"/>
                  <w:sz w:val="20"/>
                  <w:szCs w:val="20"/>
                  <w:u w:val="none"/>
                  <w:shd w:val="clear" w:color="auto" w:fill="FFFFFF"/>
                </w:rPr>
                <w:t>11.29</w:t>
              </w:r>
            </w:hyperlink>
            <w:r w:rsidRPr="00AC43CB">
              <w:rPr>
                <w:color w:val="000000" w:themeColor="text1"/>
                <w:sz w:val="20"/>
                <w:szCs w:val="20"/>
                <w:shd w:val="clear" w:color="auto" w:fill="FFFFFF"/>
              </w:rPr>
              <w:t>., </w:t>
            </w:r>
            <w:hyperlink r:id="rId23" w:anchor="p11.30" w:history="1">
              <w:r w:rsidRPr="00AC43CB">
                <w:rPr>
                  <w:rStyle w:val="Hipersaite"/>
                  <w:color w:val="000000" w:themeColor="text1"/>
                  <w:sz w:val="20"/>
                  <w:szCs w:val="20"/>
                  <w:u w:val="none"/>
                  <w:shd w:val="clear" w:color="auto" w:fill="FFFFFF"/>
                </w:rPr>
                <w:t>11.30</w:t>
              </w:r>
            </w:hyperlink>
            <w:r w:rsidRPr="00AC43CB">
              <w:rPr>
                <w:color w:val="000000" w:themeColor="text1"/>
                <w:sz w:val="20"/>
                <w:szCs w:val="20"/>
                <w:shd w:val="clear" w:color="auto" w:fill="FFFFFF"/>
              </w:rPr>
              <w:t>. un </w:t>
            </w:r>
            <w:hyperlink r:id="rId24" w:anchor="p11.31" w:history="1">
              <w:r w:rsidRPr="00AC43CB">
                <w:rPr>
                  <w:rStyle w:val="Hipersaite"/>
                  <w:color w:val="000000" w:themeColor="text1"/>
                  <w:sz w:val="20"/>
                  <w:szCs w:val="20"/>
                  <w:u w:val="none"/>
                  <w:shd w:val="clear" w:color="auto" w:fill="FFFFFF"/>
                </w:rPr>
                <w:t>11.31</w:t>
              </w:r>
            </w:hyperlink>
            <w:r w:rsidRPr="00AC43CB">
              <w:rPr>
                <w:color w:val="000000" w:themeColor="text1"/>
                <w:sz w:val="20"/>
                <w:szCs w:val="20"/>
                <w:shd w:val="clear" w:color="auto" w:fill="FFFFFF"/>
              </w:rPr>
              <w:t>. apakšpunktam un </w:t>
            </w:r>
            <w:hyperlink r:id="rId25" w:anchor="p19" w:history="1">
              <w:r w:rsidRPr="00AC43CB">
                <w:rPr>
                  <w:rStyle w:val="Hipersaite"/>
                  <w:color w:val="000000" w:themeColor="text1"/>
                  <w:sz w:val="20"/>
                  <w:szCs w:val="20"/>
                  <w:u w:val="none"/>
                  <w:shd w:val="clear" w:color="auto" w:fill="FFFFFF"/>
                </w:rPr>
                <w:t>19.</w:t>
              </w:r>
            </w:hyperlink>
            <w:r w:rsidRPr="00AC43CB">
              <w:rPr>
                <w:color w:val="000000" w:themeColor="text1"/>
                <w:sz w:val="20"/>
                <w:szCs w:val="20"/>
                <w:shd w:val="clear" w:color="auto" w:fill="FFFFFF"/>
              </w:rPr>
              <w:t> </w:t>
            </w:r>
            <w:r w:rsidRPr="00AC43CB">
              <w:rPr>
                <w:color w:val="FF0000"/>
                <w:sz w:val="20"/>
                <w:szCs w:val="20"/>
              </w:rPr>
              <w:t>un 19.</w:t>
            </w:r>
            <w:r w:rsidRPr="00AC43CB">
              <w:rPr>
                <w:color w:val="FF0000"/>
                <w:sz w:val="20"/>
                <w:szCs w:val="20"/>
                <w:vertAlign w:val="superscript"/>
              </w:rPr>
              <w:t>1</w:t>
            </w:r>
            <w:r w:rsidRPr="00AC43CB">
              <w:rPr>
                <w:color w:val="000000" w:themeColor="text1"/>
                <w:sz w:val="20"/>
                <w:szCs w:val="20"/>
                <w:shd w:val="clear" w:color="auto" w:fill="FFFFFF"/>
              </w:rPr>
              <w:t>punktam, un Ārvalstīs izsniegto izglītības dokumentu reģistrā iekļautās ziņas – divus gadus pēc personas nāves.</w:t>
            </w:r>
          </w:p>
        </w:tc>
      </w:tr>
      <w:tr w:rsidR="00AC43CB" w:rsidRPr="00CE7095" w14:paraId="3E5041C8" w14:textId="77777777" w:rsidTr="00CE7095">
        <w:tc>
          <w:tcPr>
            <w:tcW w:w="8963" w:type="dxa"/>
          </w:tcPr>
          <w:p w14:paraId="3EE7E4C3" w14:textId="77777777" w:rsidR="00AC43CB" w:rsidRPr="00CE7095" w:rsidRDefault="00AC43CB" w:rsidP="00AC43CB">
            <w:pPr>
              <w:pStyle w:val="Paraststmeklis"/>
              <w:shd w:val="clear" w:color="auto" w:fill="FFFFFF"/>
              <w:spacing w:before="0" w:beforeAutospacing="0" w:after="0" w:afterAutospacing="0"/>
              <w:ind w:firstLine="300"/>
            </w:pPr>
            <w:r w:rsidRPr="00CE7095">
              <w:lastRenderedPageBreak/>
              <w:t>1.61. izteikt 57. punktu šādā redakcijā:</w:t>
            </w:r>
          </w:p>
          <w:p w14:paraId="613FDA77" w14:textId="77777777" w:rsidR="00AC43CB" w:rsidRPr="00CE7095" w:rsidRDefault="00AC43CB" w:rsidP="00AC43CB">
            <w:pPr>
              <w:pStyle w:val="Paraststmeklis"/>
              <w:shd w:val="clear" w:color="auto" w:fill="FFFFFF"/>
              <w:spacing w:before="0" w:beforeAutospacing="0" w:after="0" w:afterAutospacing="0"/>
              <w:ind w:firstLine="300"/>
            </w:pPr>
            <w:r w:rsidRPr="00CE7095">
              <w:t>"57. Sistēma automātiski dzēš no aktuālās un arhīva datubāzes šādus datus:</w:t>
            </w:r>
          </w:p>
          <w:p w14:paraId="69ACE7F6" w14:textId="77777777" w:rsidR="00AC43CB" w:rsidRPr="00CE7095" w:rsidRDefault="00AC43CB" w:rsidP="00AC43CB">
            <w:pPr>
              <w:pStyle w:val="Paraststmeklis"/>
              <w:shd w:val="clear" w:color="auto" w:fill="FFFFFF"/>
              <w:spacing w:before="0" w:beforeAutospacing="0" w:after="0" w:afterAutospacing="0"/>
              <w:ind w:firstLine="300"/>
            </w:pPr>
            <w:r w:rsidRPr="00CE7095">
              <w:t>57.1. ziņas par vecākiem - trīs gadus pēc izglītojamā 18 gadu vecuma sasniegšanas;</w:t>
            </w:r>
          </w:p>
          <w:p w14:paraId="294BB551" w14:textId="77777777" w:rsidR="00AC43CB" w:rsidRPr="00CE7095" w:rsidRDefault="00AC43CB" w:rsidP="00AC43CB">
            <w:pPr>
              <w:pStyle w:val="Paraststmeklis"/>
              <w:shd w:val="clear" w:color="auto" w:fill="FFFFFF"/>
              <w:spacing w:before="0" w:beforeAutospacing="0" w:after="0" w:afterAutospacing="0"/>
              <w:ind w:firstLine="300"/>
            </w:pPr>
            <w:r w:rsidRPr="00CE7095">
              <w:t>57.2. par izglītojamā dzimšanas apliecību - nākamajā dienā pēc izglītojamā 18 gadu vecuma sasniegšanas;</w:t>
            </w:r>
          </w:p>
          <w:p w14:paraId="58779BF2" w14:textId="77777777" w:rsidR="00AC43CB" w:rsidRPr="00CE7095" w:rsidRDefault="00AC43CB" w:rsidP="00AC43CB">
            <w:pPr>
              <w:pStyle w:val="Paraststmeklis"/>
              <w:shd w:val="clear" w:color="auto" w:fill="FFFFFF"/>
              <w:spacing w:before="0" w:beforeAutospacing="0" w:after="0" w:afterAutospacing="0"/>
              <w:ind w:firstLine="300"/>
            </w:pPr>
            <w:r w:rsidRPr="00CE7095">
              <w:t>57.3. par pasi vai personas apliecību - nākamajā dienā pēc dokumenta derīguma termiņa beigām;</w:t>
            </w:r>
          </w:p>
          <w:p w14:paraId="7FA6839A" w14:textId="77777777" w:rsidR="00AC43CB" w:rsidRPr="00CE7095" w:rsidRDefault="00AC43CB" w:rsidP="00AC43CB">
            <w:pPr>
              <w:pStyle w:val="Paraststmeklis"/>
              <w:shd w:val="clear" w:color="auto" w:fill="FFFFFF"/>
              <w:spacing w:before="0" w:beforeAutospacing="0" w:after="0" w:afterAutospacing="0"/>
              <w:ind w:firstLine="300"/>
            </w:pPr>
            <w:r w:rsidRPr="00CE7095">
              <w:t>57.4. par psihologiem - atbilstoši normatīvajiem aktiem par psihologu reģistru;</w:t>
            </w:r>
          </w:p>
          <w:p w14:paraId="3213B258" w14:textId="77777777" w:rsidR="00AC43CB" w:rsidRPr="00CE7095" w:rsidRDefault="00AC43CB" w:rsidP="00AC43CB">
            <w:pPr>
              <w:pStyle w:val="Paraststmeklis"/>
              <w:shd w:val="clear" w:color="auto" w:fill="FFFFFF"/>
              <w:spacing w:before="0" w:beforeAutospacing="0" w:after="0" w:afterAutospacing="0"/>
              <w:ind w:firstLine="300"/>
            </w:pPr>
            <w:r w:rsidRPr="00CE7095">
              <w:t>57.5. par sistēmas lietotājiem - trīs gadus pēc sistēmas lietotāja tiesību beigām;</w:t>
            </w:r>
          </w:p>
          <w:p w14:paraId="38AD9623" w14:textId="77777777" w:rsidR="00AC43CB" w:rsidRPr="00CE7095" w:rsidRDefault="00AC43CB" w:rsidP="00AC43CB">
            <w:pPr>
              <w:pStyle w:val="Paraststmeklis"/>
              <w:shd w:val="clear" w:color="auto" w:fill="FFFFFF"/>
              <w:spacing w:before="0" w:beforeAutospacing="0" w:after="0" w:afterAutospacing="0"/>
              <w:ind w:firstLine="300"/>
            </w:pPr>
            <w:r w:rsidRPr="00CE7095">
              <w:t>57.6. par bērnu uzraudzības pakalpojumu sniedzējiem - piecus gadus pēc bērnu uzraudzības pakalpojumu sniedzēja izslēgšanas no Bērnu uzraudzības pakalpojumu sniedzēju reģistra;</w:t>
            </w:r>
          </w:p>
          <w:p w14:paraId="76659115" w14:textId="77777777" w:rsidR="00AC43CB" w:rsidRPr="00CE7095" w:rsidRDefault="00AC43CB" w:rsidP="00AC43CB">
            <w:pPr>
              <w:pStyle w:val="Paraststmeklis"/>
              <w:shd w:val="clear" w:color="auto" w:fill="FFFFFF"/>
              <w:spacing w:before="0" w:beforeAutospacing="0" w:after="0" w:afterAutospacing="0"/>
              <w:ind w:firstLine="300"/>
            </w:pPr>
            <w:r w:rsidRPr="00CE7095">
              <w:t>57.7. šo noteikumu 11.33. apakšpunktā minēto informāciju - divus gadus pēc izglītojamā statusa beigām;</w:t>
            </w:r>
          </w:p>
          <w:p w14:paraId="317BC0B3" w14:textId="77777777" w:rsidR="00AC43CB" w:rsidRPr="00CE7095" w:rsidRDefault="00AC43CB" w:rsidP="00AC43CB">
            <w:pPr>
              <w:pStyle w:val="Paraststmeklis"/>
              <w:shd w:val="clear" w:color="auto" w:fill="FFFFFF"/>
              <w:spacing w:before="0" w:beforeAutospacing="0" w:after="0" w:afterAutospacing="0"/>
              <w:ind w:firstLine="300"/>
            </w:pPr>
            <w:r w:rsidRPr="00CE7095">
              <w:t>57.8. šo noteikumu 12.2.7.</w:t>
            </w:r>
            <w:r w:rsidRPr="00CE7095">
              <w:rPr>
                <w:vertAlign w:val="superscript"/>
              </w:rPr>
              <w:t>1</w:t>
            </w:r>
            <w:r w:rsidRPr="00CE7095">
              <w:t>, 12.8. un 12.9. apakšpunktā minēto informāciju - 20 gadus pēc studējošā statusa beigām;</w:t>
            </w:r>
          </w:p>
          <w:p w14:paraId="739C666B" w14:textId="77777777" w:rsidR="00AC43CB" w:rsidRPr="00CE7095" w:rsidRDefault="00AC43CB" w:rsidP="00AC43CB">
            <w:pPr>
              <w:pStyle w:val="Paraststmeklis"/>
              <w:shd w:val="clear" w:color="auto" w:fill="FFFFFF"/>
              <w:spacing w:before="0" w:beforeAutospacing="0" w:after="0" w:afterAutospacing="0"/>
              <w:ind w:firstLine="300"/>
            </w:pPr>
            <w:r w:rsidRPr="00CE7095">
              <w:t>57.9. šo noteikumu 15.7., 15.17., 17.9., 17.10. un 17.14. apakšpunktā minēto informāciju - divus gadus pēc pedagoga vai privātpraksē strādājoša pedagoga statusa beigām;</w:t>
            </w:r>
          </w:p>
          <w:p w14:paraId="52121D71" w14:textId="77777777" w:rsidR="00AC43CB" w:rsidRPr="00CE7095" w:rsidRDefault="00AC43CB" w:rsidP="00AC43CB">
            <w:pPr>
              <w:pStyle w:val="Paraststmeklis"/>
              <w:shd w:val="clear" w:color="auto" w:fill="FFFFFF"/>
              <w:spacing w:before="0" w:beforeAutospacing="0" w:after="0" w:afterAutospacing="0"/>
              <w:ind w:firstLine="300"/>
            </w:pPr>
            <w:r w:rsidRPr="00CE7095">
              <w:t>57.10. par tehnisko personālu - divus gadus pēc tehniskā personāla statusa beigām;</w:t>
            </w:r>
          </w:p>
          <w:p w14:paraId="1C005A96" w14:textId="77777777" w:rsidR="00AC43CB" w:rsidRPr="00CE7095" w:rsidRDefault="00AC43CB" w:rsidP="00AC43CB">
            <w:pPr>
              <w:pStyle w:val="Paraststmeklis"/>
              <w:shd w:val="clear" w:color="auto" w:fill="FFFFFF"/>
              <w:spacing w:before="0" w:beforeAutospacing="0" w:after="0" w:afterAutospacing="0"/>
              <w:ind w:firstLine="300"/>
            </w:pPr>
            <w:r w:rsidRPr="00CE7095">
              <w:t>57.11. Ārvalstīs izsniegto izglītības dokumentu reģistrā iekļautās izglītības dokumentu kopijas - gadu pēc ziņu iekļaušanas Ārvalstīs izsniegto izglītības dokumentu reģistrā;</w:t>
            </w:r>
          </w:p>
          <w:p w14:paraId="549FDA7F" w14:textId="2B3F596E" w:rsidR="00AC43CB" w:rsidRPr="00CE7095" w:rsidRDefault="00AC43CB" w:rsidP="00AC43CB">
            <w:pPr>
              <w:pStyle w:val="Paraststmeklis"/>
              <w:shd w:val="clear" w:color="auto" w:fill="FFFFFF"/>
              <w:spacing w:before="0" w:beforeAutospacing="0" w:after="0" w:afterAutospacing="0"/>
              <w:ind w:firstLine="300"/>
            </w:pPr>
            <w:r w:rsidRPr="00CE7095">
              <w:t>57.12. Ārvalstīs izsniegto izglītības dokumentu reģistrā iekļautās Akadēmiskās informācijas centra izziņas par izglītības atzīšanu personām, kurām Latvijā nav piešķirts personas kods, - 10 gadus pēc ziņu iekļaušanas Ārvalstīs izsniegto izglītības dokumentu reģistrā."</w:t>
            </w:r>
          </w:p>
          <w:p w14:paraId="5FF46840" w14:textId="77777777" w:rsidR="00AC43CB" w:rsidRPr="00CE7095" w:rsidRDefault="00AC43CB" w:rsidP="00AC43CB">
            <w:pPr>
              <w:pStyle w:val="Paraststmeklis"/>
              <w:shd w:val="clear" w:color="auto" w:fill="FFFFFF"/>
              <w:spacing w:before="0" w:beforeAutospacing="0" w:after="0" w:afterAutospacing="0"/>
              <w:ind w:firstLine="300"/>
            </w:pPr>
          </w:p>
        </w:tc>
      </w:tr>
      <w:tr w:rsidR="00AC43CB" w:rsidRPr="00CE7095" w14:paraId="606DF089" w14:textId="77777777" w:rsidTr="00CE7095">
        <w:tc>
          <w:tcPr>
            <w:tcW w:w="8963" w:type="dxa"/>
          </w:tcPr>
          <w:p w14:paraId="661F3DB8" w14:textId="77777777" w:rsidR="00EB6118" w:rsidRPr="00CE7095" w:rsidRDefault="00EB6118" w:rsidP="00EB6118">
            <w:pPr>
              <w:pStyle w:val="Paraststmeklis"/>
              <w:shd w:val="clear" w:color="auto" w:fill="FFFFFF"/>
              <w:spacing w:before="0" w:beforeAutospacing="0" w:after="0" w:afterAutospacing="0"/>
              <w:ind w:firstLine="300"/>
            </w:pPr>
            <w:r w:rsidRPr="00CE7095">
              <w:t>1.62. aizstāt 58. punktā vārdus "saņemta informācija" ar vārdiem "saņemta rakstveida informācija";</w:t>
            </w:r>
          </w:p>
          <w:p w14:paraId="3E9E5C02" w14:textId="77777777" w:rsidR="00AC43CB" w:rsidRDefault="00AC43CB" w:rsidP="00AC43CB">
            <w:pPr>
              <w:pStyle w:val="Paraststmeklis"/>
              <w:shd w:val="clear" w:color="auto" w:fill="FFFFFF"/>
              <w:spacing w:before="0" w:beforeAutospacing="0" w:after="0" w:afterAutospacing="0"/>
              <w:ind w:firstLine="300"/>
            </w:pPr>
          </w:p>
          <w:p w14:paraId="5B9AE5C7" w14:textId="417E214C" w:rsidR="00EB6118" w:rsidRPr="00EB6118" w:rsidRDefault="00EB6118" w:rsidP="00AC43CB">
            <w:pPr>
              <w:pStyle w:val="Paraststmeklis"/>
              <w:shd w:val="clear" w:color="auto" w:fill="FFFFFF"/>
              <w:spacing w:before="0" w:beforeAutospacing="0" w:after="0" w:afterAutospacing="0"/>
              <w:ind w:firstLine="300"/>
            </w:pPr>
            <w:r w:rsidRPr="00EB6118">
              <w:rPr>
                <w:color w:val="000000" w:themeColor="text1"/>
                <w:sz w:val="20"/>
                <w:szCs w:val="20"/>
                <w:shd w:val="clear" w:color="auto" w:fill="FFFFFF"/>
              </w:rPr>
              <w:t xml:space="preserve">58. Pārzinis labo sistēmā uzkrāto informāciju vai sazinās ar informācijas ievadītāju un norāda uz nepieciešamību labot sistēmā uzkrāto informāciju, ja tā ir kļūdaina un par to ir </w:t>
            </w:r>
            <w:r w:rsidRPr="00EB6118">
              <w:rPr>
                <w:strike/>
                <w:color w:val="FF0000"/>
                <w:sz w:val="20"/>
                <w:szCs w:val="20"/>
                <w:shd w:val="clear" w:color="auto" w:fill="FFFFFF"/>
              </w:rPr>
              <w:t>saņemta informācija</w:t>
            </w:r>
            <w:r w:rsidRPr="00EB6118">
              <w:rPr>
                <w:color w:val="FF0000"/>
                <w:sz w:val="20"/>
                <w:szCs w:val="20"/>
                <w:shd w:val="clear" w:color="auto" w:fill="FFFFFF"/>
              </w:rPr>
              <w:t xml:space="preserve"> </w:t>
            </w:r>
            <w:r w:rsidRPr="00EB6118">
              <w:rPr>
                <w:color w:val="FF0000"/>
                <w:sz w:val="20"/>
                <w:szCs w:val="20"/>
              </w:rPr>
              <w:t>saņemta rakstveida informācija</w:t>
            </w:r>
            <w:r w:rsidRPr="00EB6118">
              <w:rPr>
                <w:color w:val="FF0000"/>
                <w:sz w:val="20"/>
                <w:szCs w:val="20"/>
                <w:shd w:val="clear" w:color="auto" w:fill="FFFFFF"/>
              </w:rPr>
              <w:t xml:space="preserve"> </w:t>
            </w:r>
            <w:r w:rsidRPr="00EB6118">
              <w:rPr>
                <w:color w:val="000000" w:themeColor="text1"/>
                <w:sz w:val="20"/>
                <w:szCs w:val="20"/>
                <w:shd w:val="clear" w:color="auto" w:fill="FFFFFF"/>
              </w:rPr>
              <w:t>no informācijas ievadītāja, iesaistītās izglītības iestādes vadītāja vai viņa pilnvarotās personas vai datu subjekta.</w:t>
            </w:r>
          </w:p>
        </w:tc>
      </w:tr>
      <w:tr w:rsidR="00EB6118" w:rsidRPr="00CE7095" w14:paraId="5B55EAFE" w14:textId="77777777" w:rsidTr="00CE7095">
        <w:tc>
          <w:tcPr>
            <w:tcW w:w="8963" w:type="dxa"/>
          </w:tcPr>
          <w:p w14:paraId="48043A73" w14:textId="77777777" w:rsidR="00EB6118" w:rsidRPr="00CE7095" w:rsidRDefault="00EB6118" w:rsidP="00EB6118">
            <w:pPr>
              <w:pStyle w:val="Paraststmeklis"/>
              <w:shd w:val="clear" w:color="auto" w:fill="FFFFFF"/>
              <w:spacing w:before="0" w:beforeAutospacing="0" w:after="0" w:afterAutospacing="0"/>
              <w:ind w:firstLine="300"/>
            </w:pPr>
            <w:r w:rsidRPr="00CE7095">
              <w:t>1.63. papildināt noteikumus ar 66.3.</w:t>
            </w:r>
            <w:r w:rsidRPr="00CE7095">
              <w:rPr>
                <w:vertAlign w:val="superscript"/>
              </w:rPr>
              <w:t>1</w:t>
            </w:r>
            <w:r w:rsidRPr="00CE7095">
              <w:t> apakšpunktu šādā redakcijā:</w:t>
            </w:r>
          </w:p>
          <w:p w14:paraId="589B5D44" w14:textId="0150F782" w:rsidR="00EB6118" w:rsidRPr="00CE7095" w:rsidRDefault="00EB6118" w:rsidP="003C6085">
            <w:pPr>
              <w:pStyle w:val="Paraststmeklis"/>
              <w:shd w:val="clear" w:color="auto" w:fill="FFFFFF"/>
              <w:spacing w:before="0" w:beforeAutospacing="0" w:after="0" w:afterAutospacing="0"/>
              <w:ind w:firstLine="300"/>
            </w:pPr>
            <w:r w:rsidRPr="00CE7095">
              <w:t>"66.3.</w:t>
            </w:r>
            <w:r w:rsidRPr="00CE7095">
              <w:rPr>
                <w:vertAlign w:val="superscript"/>
              </w:rPr>
              <w:t>1</w:t>
            </w:r>
            <w:r w:rsidRPr="00CE7095">
              <w:t> Latvijas Pašvaldību savienībai;"</w:t>
            </w:r>
          </w:p>
        </w:tc>
      </w:tr>
      <w:tr w:rsidR="00EB6118" w:rsidRPr="00CE7095" w14:paraId="143B4B6B" w14:textId="77777777" w:rsidTr="00CE7095">
        <w:tc>
          <w:tcPr>
            <w:tcW w:w="8963" w:type="dxa"/>
          </w:tcPr>
          <w:p w14:paraId="76482998" w14:textId="77777777" w:rsidR="00EB6118" w:rsidRPr="00CE7095" w:rsidRDefault="00EB6118" w:rsidP="00EB6118">
            <w:pPr>
              <w:pStyle w:val="Paraststmeklis"/>
              <w:shd w:val="clear" w:color="auto" w:fill="FFFFFF"/>
              <w:spacing w:before="0" w:beforeAutospacing="0" w:after="0" w:afterAutospacing="0"/>
              <w:ind w:firstLine="300"/>
            </w:pPr>
            <w:r w:rsidRPr="00CE7095">
              <w:t>1.64. papildināt noteikumus ar 66.</w:t>
            </w:r>
            <w:r w:rsidRPr="00CE7095">
              <w:rPr>
                <w:vertAlign w:val="superscript"/>
              </w:rPr>
              <w:t>1</w:t>
            </w:r>
            <w:r w:rsidRPr="00CE7095">
              <w:t> 5.</w:t>
            </w:r>
            <w:r w:rsidRPr="00CE7095">
              <w:rPr>
                <w:vertAlign w:val="superscript"/>
              </w:rPr>
              <w:t>1</w:t>
            </w:r>
            <w:r w:rsidRPr="00CE7095">
              <w:t> apakšpunktu šādā redakcijā:</w:t>
            </w:r>
          </w:p>
          <w:p w14:paraId="4970B291" w14:textId="1A33F52B" w:rsidR="00EB6118" w:rsidRPr="00CE7095" w:rsidRDefault="00EB6118" w:rsidP="00EB6118">
            <w:pPr>
              <w:pStyle w:val="Paraststmeklis"/>
              <w:shd w:val="clear" w:color="auto" w:fill="FFFFFF"/>
              <w:spacing w:before="0" w:beforeAutospacing="0" w:after="0" w:afterAutospacing="0"/>
              <w:ind w:firstLine="300"/>
            </w:pPr>
            <w:r w:rsidRPr="00CE7095">
              <w:t>"66.</w:t>
            </w:r>
            <w:r w:rsidRPr="00CE7095">
              <w:rPr>
                <w:vertAlign w:val="superscript"/>
              </w:rPr>
              <w:t>1</w:t>
            </w:r>
            <w:r w:rsidRPr="00CE7095">
              <w:t> 5.</w:t>
            </w:r>
            <w:r w:rsidRPr="00CE7095">
              <w:rPr>
                <w:vertAlign w:val="superscript"/>
              </w:rPr>
              <w:t>1</w:t>
            </w:r>
            <w:r w:rsidRPr="00CE7095">
              <w:t> institūcijām, kuras piešķir starptautiski atzītus pedagogu un izglītojamo statusu apliecinošus dokumentus;"</w:t>
            </w:r>
          </w:p>
          <w:p w14:paraId="5B277834" w14:textId="77777777" w:rsidR="00EB6118" w:rsidRPr="00CE7095" w:rsidRDefault="00EB6118" w:rsidP="00EB6118">
            <w:pPr>
              <w:pStyle w:val="Paraststmeklis"/>
              <w:shd w:val="clear" w:color="auto" w:fill="FFFFFF"/>
              <w:spacing w:before="0" w:beforeAutospacing="0" w:after="0" w:afterAutospacing="0"/>
              <w:ind w:firstLine="300"/>
            </w:pPr>
          </w:p>
        </w:tc>
      </w:tr>
      <w:tr w:rsidR="00EB6118" w:rsidRPr="00CE7095" w14:paraId="7FC6125A" w14:textId="77777777" w:rsidTr="00CE7095">
        <w:tc>
          <w:tcPr>
            <w:tcW w:w="8963" w:type="dxa"/>
          </w:tcPr>
          <w:p w14:paraId="1D240D2C" w14:textId="77777777" w:rsidR="00EB6118" w:rsidRPr="00CE7095" w:rsidRDefault="00EB6118" w:rsidP="00EB6118">
            <w:pPr>
              <w:pStyle w:val="Paraststmeklis"/>
              <w:shd w:val="clear" w:color="auto" w:fill="FFFFFF"/>
              <w:spacing w:before="0" w:beforeAutospacing="0" w:after="0" w:afterAutospacing="0"/>
              <w:ind w:firstLine="300"/>
            </w:pPr>
            <w:r w:rsidRPr="00CE7095">
              <w:t>1.65. papildināt 67. punktu ar otro teikumu šādā redakcijā:</w:t>
            </w:r>
          </w:p>
          <w:p w14:paraId="0B1A0271" w14:textId="56513C47" w:rsidR="00EB6118" w:rsidRPr="00CE7095" w:rsidRDefault="00EB6118" w:rsidP="00EB6118">
            <w:pPr>
              <w:pStyle w:val="Paraststmeklis"/>
              <w:shd w:val="clear" w:color="auto" w:fill="FFFFFF"/>
              <w:spacing w:before="0" w:beforeAutospacing="0" w:after="0" w:afterAutospacing="0"/>
              <w:ind w:firstLine="300"/>
            </w:pPr>
            <w:r w:rsidRPr="00CE7095">
              <w:t>"Sistēmas pārzinis reģistrē lietotāju sistēmā, norādot lietotāja vārdu, uzvārdu, personas kodu, tālruņa numuru un e-pasta adresi."</w:t>
            </w:r>
          </w:p>
          <w:p w14:paraId="3525A209" w14:textId="77777777" w:rsidR="00EB6118" w:rsidRPr="00CE7095" w:rsidRDefault="00EB6118" w:rsidP="00EB6118">
            <w:pPr>
              <w:pStyle w:val="Paraststmeklis"/>
              <w:shd w:val="clear" w:color="auto" w:fill="FFFFFF"/>
              <w:spacing w:before="0" w:beforeAutospacing="0" w:after="0" w:afterAutospacing="0"/>
              <w:ind w:firstLine="300"/>
            </w:pPr>
          </w:p>
        </w:tc>
      </w:tr>
      <w:tr w:rsidR="00EB6118" w:rsidRPr="00CE7095" w14:paraId="0A0581C5" w14:textId="77777777" w:rsidTr="00CE7095">
        <w:tc>
          <w:tcPr>
            <w:tcW w:w="8963" w:type="dxa"/>
          </w:tcPr>
          <w:p w14:paraId="60405D60" w14:textId="77777777" w:rsidR="00EB6118" w:rsidRPr="00CE7095" w:rsidRDefault="00EB6118" w:rsidP="00EB6118">
            <w:pPr>
              <w:pStyle w:val="Paraststmeklis"/>
              <w:shd w:val="clear" w:color="auto" w:fill="FFFFFF"/>
              <w:spacing w:before="0" w:beforeAutospacing="0" w:after="0" w:afterAutospacing="0"/>
              <w:ind w:firstLine="300"/>
            </w:pPr>
            <w:r w:rsidRPr="00CE7095">
              <w:t>1.66. papildināt noteikumus ar 69.</w:t>
            </w:r>
            <w:r w:rsidRPr="00CE7095">
              <w:rPr>
                <w:vertAlign w:val="superscript"/>
              </w:rPr>
              <w:t>1</w:t>
            </w:r>
            <w:r w:rsidRPr="00CE7095">
              <w:t>, 69.</w:t>
            </w:r>
            <w:r w:rsidRPr="00CE7095">
              <w:rPr>
                <w:vertAlign w:val="superscript"/>
              </w:rPr>
              <w:t>2</w:t>
            </w:r>
            <w:r w:rsidRPr="00CE7095">
              <w:t> un 69.</w:t>
            </w:r>
            <w:r w:rsidRPr="00CE7095">
              <w:rPr>
                <w:vertAlign w:val="superscript"/>
              </w:rPr>
              <w:t>3</w:t>
            </w:r>
            <w:r w:rsidRPr="00CE7095">
              <w:t> punktu šādā redakcijā:</w:t>
            </w:r>
          </w:p>
          <w:p w14:paraId="204B2782" w14:textId="77777777" w:rsidR="00EB6118" w:rsidRPr="00CE7095" w:rsidRDefault="00EB6118" w:rsidP="00EB6118">
            <w:pPr>
              <w:pStyle w:val="Paraststmeklis"/>
              <w:shd w:val="clear" w:color="auto" w:fill="FFFFFF"/>
              <w:spacing w:before="0" w:beforeAutospacing="0" w:after="0" w:afterAutospacing="0"/>
              <w:ind w:firstLine="300"/>
            </w:pPr>
            <w:r w:rsidRPr="00CE7095">
              <w:t>"69.</w:t>
            </w:r>
            <w:r w:rsidRPr="00CE7095">
              <w:rPr>
                <w:vertAlign w:val="superscript"/>
              </w:rPr>
              <w:t>1</w:t>
            </w:r>
            <w:r w:rsidRPr="00CE7095">
              <w:t> Lietotāji sistēmā var autentificēties ar šādiem autentifikācijas līdzekļiem:</w:t>
            </w:r>
          </w:p>
          <w:p w14:paraId="7E3774D3" w14:textId="77777777" w:rsidR="00EB6118" w:rsidRPr="00CE7095" w:rsidRDefault="00EB6118" w:rsidP="00EB6118">
            <w:pPr>
              <w:pStyle w:val="Paraststmeklis"/>
              <w:shd w:val="clear" w:color="auto" w:fill="FFFFFF"/>
              <w:spacing w:before="0" w:beforeAutospacing="0" w:after="0" w:afterAutospacing="0"/>
              <w:ind w:firstLine="300"/>
            </w:pPr>
            <w:r w:rsidRPr="00CE7095">
              <w:t>69.</w:t>
            </w:r>
            <w:r w:rsidRPr="00CE7095">
              <w:rPr>
                <w:vertAlign w:val="superscript"/>
              </w:rPr>
              <w:t>1</w:t>
            </w:r>
            <w:r w:rsidRPr="00CE7095">
              <w:t> 1. sistēmas pārziņa piešķirto lietotāja vārdu un paroli;</w:t>
            </w:r>
          </w:p>
          <w:p w14:paraId="3089B13F" w14:textId="77777777" w:rsidR="00EB6118" w:rsidRPr="00CE7095" w:rsidRDefault="00EB6118" w:rsidP="00EB6118">
            <w:pPr>
              <w:pStyle w:val="Paraststmeklis"/>
              <w:shd w:val="clear" w:color="auto" w:fill="FFFFFF"/>
              <w:spacing w:before="0" w:beforeAutospacing="0" w:after="0" w:afterAutospacing="0"/>
              <w:ind w:firstLine="300"/>
            </w:pPr>
            <w:r w:rsidRPr="00CE7095">
              <w:t>69.</w:t>
            </w:r>
            <w:r w:rsidRPr="00CE7095">
              <w:rPr>
                <w:vertAlign w:val="superscript"/>
              </w:rPr>
              <w:t>1</w:t>
            </w:r>
            <w:r w:rsidRPr="00CE7095">
              <w:t> 2. vienotās pieteikšanās moduli;</w:t>
            </w:r>
          </w:p>
          <w:p w14:paraId="2D619BA0" w14:textId="77777777" w:rsidR="00EB6118" w:rsidRPr="00CE7095" w:rsidRDefault="00EB6118" w:rsidP="00EB6118">
            <w:pPr>
              <w:pStyle w:val="Paraststmeklis"/>
              <w:shd w:val="clear" w:color="auto" w:fill="FFFFFF"/>
              <w:spacing w:before="0" w:beforeAutospacing="0" w:after="0" w:afterAutospacing="0"/>
              <w:ind w:firstLine="300"/>
            </w:pPr>
            <w:r w:rsidRPr="00CE7095">
              <w:lastRenderedPageBreak/>
              <w:t>69.</w:t>
            </w:r>
            <w:r w:rsidRPr="00CE7095">
              <w:rPr>
                <w:vertAlign w:val="superscript"/>
              </w:rPr>
              <w:t>1</w:t>
            </w:r>
            <w:r w:rsidRPr="00CE7095">
              <w:t> 3. citiem autentifikācijas līdzekļiem, par kuru izmantošanu pārzinis ir noslēdzis vienošanos ar risinājuma nodrošinātāju.</w:t>
            </w:r>
          </w:p>
          <w:p w14:paraId="149C0585" w14:textId="77777777" w:rsidR="00EB6118" w:rsidRPr="00CE7095" w:rsidRDefault="00EB6118" w:rsidP="00EB6118">
            <w:pPr>
              <w:pStyle w:val="Paraststmeklis"/>
              <w:shd w:val="clear" w:color="auto" w:fill="FFFFFF"/>
              <w:spacing w:before="0" w:beforeAutospacing="0" w:after="0" w:afterAutospacing="0"/>
              <w:ind w:firstLine="300"/>
            </w:pPr>
            <w:r w:rsidRPr="00CE7095">
              <w:t>69.</w:t>
            </w:r>
            <w:r w:rsidRPr="00CE7095">
              <w:rPr>
                <w:vertAlign w:val="superscript"/>
              </w:rPr>
              <w:t>2</w:t>
            </w:r>
            <w:r w:rsidRPr="00CE7095">
              <w:t> Sistēmas pārzinis katram autentifikācijas līdzeklim nosaka pieejamo lietotāja tiesību apjomu.</w:t>
            </w:r>
          </w:p>
          <w:p w14:paraId="33316BE8" w14:textId="058243FB" w:rsidR="00EB6118" w:rsidRPr="00CE7095" w:rsidRDefault="00EB6118" w:rsidP="00EB6118">
            <w:pPr>
              <w:pStyle w:val="Paraststmeklis"/>
              <w:shd w:val="clear" w:color="auto" w:fill="FFFFFF"/>
              <w:spacing w:before="0" w:beforeAutospacing="0" w:after="0" w:afterAutospacing="0"/>
              <w:ind w:firstLine="300"/>
            </w:pPr>
            <w:r w:rsidRPr="00CE7095">
              <w:t>69.</w:t>
            </w:r>
            <w:r w:rsidRPr="00CE7095">
              <w:rPr>
                <w:vertAlign w:val="superscript"/>
              </w:rPr>
              <w:t>3</w:t>
            </w:r>
            <w:r w:rsidRPr="00CE7095">
              <w:t> Lietotājs par problēmām darbā ar sistēmu veic rakstisku pieteikumu lietotāju atbalsta risinājumā. Atbalsta risinājuma elektroniskā pasta adrese ir publiski pieejama sistēmā."</w:t>
            </w:r>
          </w:p>
        </w:tc>
      </w:tr>
      <w:tr w:rsidR="00EB6118" w:rsidRPr="00CE7095" w14:paraId="49B3B401" w14:textId="77777777" w:rsidTr="00CE7095">
        <w:tc>
          <w:tcPr>
            <w:tcW w:w="8963" w:type="dxa"/>
          </w:tcPr>
          <w:p w14:paraId="6A3E089E" w14:textId="77777777" w:rsidR="00EB6118" w:rsidRPr="00CE7095" w:rsidRDefault="00EB6118" w:rsidP="00EB6118">
            <w:pPr>
              <w:pStyle w:val="Paraststmeklis"/>
              <w:shd w:val="clear" w:color="auto" w:fill="FFFFFF"/>
              <w:spacing w:before="0" w:beforeAutospacing="0" w:after="0" w:afterAutospacing="0"/>
              <w:ind w:firstLine="300"/>
            </w:pPr>
            <w:r w:rsidRPr="00CE7095">
              <w:lastRenderedPageBreak/>
              <w:t>1.67. papildināt noteikumus ar 77., 78. un 79. punktu šādā redakcijā:</w:t>
            </w:r>
          </w:p>
          <w:p w14:paraId="68DD95AC" w14:textId="77777777" w:rsidR="00EB6118" w:rsidRPr="00CE7095" w:rsidRDefault="00EB6118" w:rsidP="00EB6118">
            <w:pPr>
              <w:pStyle w:val="Paraststmeklis"/>
              <w:shd w:val="clear" w:color="auto" w:fill="FFFFFF"/>
              <w:spacing w:before="0" w:beforeAutospacing="0" w:after="0" w:afterAutospacing="0"/>
              <w:ind w:firstLine="300"/>
            </w:pPr>
            <w:r w:rsidRPr="00CE7095">
              <w:t>"77. Šo noteikumu 5.8. apakšpunkts stājas spēkā 2021. gada 1. maijā.</w:t>
            </w:r>
          </w:p>
          <w:p w14:paraId="17C3E67E" w14:textId="77777777" w:rsidR="00EB6118" w:rsidRPr="00CE7095" w:rsidRDefault="00EB6118" w:rsidP="00EB6118">
            <w:pPr>
              <w:pStyle w:val="Paraststmeklis"/>
              <w:shd w:val="clear" w:color="auto" w:fill="FFFFFF"/>
              <w:spacing w:before="0" w:beforeAutospacing="0" w:after="0" w:afterAutospacing="0"/>
              <w:ind w:firstLine="300"/>
            </w:pPr>
            <w:r w:rsidRPr="00CE7095">
              <w:t>78. Līdz attiecīgās sistēmas funkcionalitātes nodrošināšanai izglītības iestādes sistēmā neievada šo noteikumu 11.12.</w:t>
            </w:r>
            <w:r w:rsidRPr="00CE7095">
              <w:rPr>
                <w:vertAlign w:val="superscript"/>
              </w:rPr>
              <w:t>1</w:t>
            </w:r>
            <w:r w:rsidRPr="00CE7095">
              <w:t> 3. un 11.12.</w:t>
            </w:r>
            <w:r w:rsidRPr="00CE7095">
              <w:rPr>
                <w:vertAlign w:val="superscript"/>
              </w:rPr>
              <w:t>1</w:t>
            </w:r>
            <w:r w:rsidRPr="00CE7095">
              <w:t> 4. apakšpunktā minēto informāciju.</w:t>
            </w:r>
          </w:p>
          <w:p w14:paraId="516E1EAE" w14:textId="77777777" w:rsidR="00EB6118" w:rsidRPr="00CE7095" w:rsidRDefault="00EB6118" w:rsidP="00EB6118">
            <w:pPr>
              <w:pStyle w:val="Paraststmeklis"/>
              <w:shd w:val="clear" w:color="auto" w:fill="FFFFFF"/>
              <w:spacing w:before="0" w:beforeAutospacing="0" w:after="0" w:afterAutospacing="0"/>
              <w:ind w:firstLine="300"/>
            </w:pPr>
            <w:r w:rsidRPr="00CE7095">
              <w:t>79. Sistēma tiešsaistes režīmā no Fizisko personu reģistra iegūst un saglabā šo noteikumu 12.1.6.</w:t>
            </w:r>
            <w:r w:rsidRPr="00CE7095">
              <w:rPr>
                <w:vertAlign w:val="superscript"/>
              </w:rPr>
              <w:t>1</w:t>
            </w:r>
            <w:r w:rsidRPr="00CE7095">
              <w:t> apakšpunktā minēto informāciju, sākot ar 2021. gada 1. augustu."</w:t>
            </w:r>
          </w:p>
          <w:p w14:paraId="77B0838D" w14:textId="77777777" w:rsidR="00EB6118" w:rsidRPr="00CE7095" w:rsidRDefault="00EB6118" w:rsidP="00EB6118">
            <w:pPr>
              <w:pStyle w:val="Paraststmeklis"/>
              <w:shd w:val="clear" w:color="auto" w:fill="FFFFFF"/>
              <w:spacing w:before="0" w:beforeAutospacing="0" w:after="0" w:afterAutospacing="0"/>
              <w:ind w:firstLine="300"/>
            </w:pPr>
          </w:p>
        </w:tc>
      </w:tr>
      <w:tr w:rsidR="00EB6118" w:rsidRPr="00CE7095" w14:paraId="3D610C95" w14:textId="77777777" w:rsidTr="00CE7095">
        <w:tc>
          <w:tcPr>
            <w:tcW w:w="8963" w:type="dxa"/>
          </w:tcPr>
          <w:p w14:paraId="432A0079" w14:textId="511CF3E0" w:rsidR="00EB6118" w:rsidRPr="00CE7095" w:rsidRDefault="00692450" w:rsidP="00EB6118">
            <w:pPr>
              <w:pStyle w:val="Paraststmeklis"/>
              <w:shd w:val="clear" w:color="auto" w:fill="FFFFFF"/>
              <w:spacing w:before="0" w:beforeAutospacing="0" w:after="0" w:afterAutospacing="0"/>
              <w:ind w:firstLine="300"/>
            </w:pPr>
            <w:r w:rsidRPr="00CE7095">
              <w:t>Šo noteikumu 1.2. apakšpunkts stājas spēkā 2021. gada 28. jūnijā.</w:t>
            </w:r>
          </w:p>
        </w:tc>
      </w:tr>
      <w:tr w:rsidR="00692450" w:rsidRPr="00CE7095" w14:paraId="077BA551" w14:textId="77777777" w:rsidTr="00CE7095">
        <w:tc>
          <w:tcPr>
            <w:tcW w:w="8963" w:type="dxa"/>
          </w:tcPr>
          <w:p w14:paraId="3C93A708" w14:textId="2A16259C" w:rsidR="00692450" w:rsidRPr="00CE7095" w:rsidRDefault="00692450" w:rsidP="00EB6118">
            <w:pPr>
              <w:pStyle w:val="Paraststmeklis"/>
              <w:shd w:val="clear" w:color="auto" w:fill="FFFFFF"/>
              <w:spacing w:before="0" w:beforeAutospacing="0" w:after="0" w:afterAutospacing="0"/>
              <w:ind w:firstLine="300"/>
            </w:pPr>
            <w:r w:rsidRPr="00CE7095">
              <w:t>Šo noteikumu 1.45. apakšpunkts stājas spēkā 2021. gada 1. jūlijā.</w:t>
            </w:r>
          </w:p>
        </w:tc>
      </w:tr>
    </w:tbl>
    <w:p w14:paraId="2B59A9DD" w14:textId="77777777" w:rsidR="00CE7095" w:rsidRPr="00CE7095" w:rsidRDefault="00CE7095" w:rsidP="00CE7095">
      <w:pPr>
        <w:pStyle w:val="Paraststmeklis"/>
        <w:shd w:val="clear" w:color="auto" w:fill="FFFFFF"/>
        <w:spacing w:before="0" w:beforeAutospacing="0" w:after="0" w:afterAutospacing="0"/>
        <w:ind w:firstLine="300"/>
      </w:pPr>
    </w:p>
    <w:p w14:paraId="1B55B920" w14:textId="77777777" w:rsidR="00CE7095" w:rsidRPr="00CE7095" w:rsidRDefault="00CE7095" w:rsidP="00CE7095">
      <w:pPr>
        <w:pStyle w:val="Paraststmeklis"/>
        <w:shd w:val="clear" w:color="auto" w:fill="FFFFFF"/>
        <w:spacing w:before="0" w:beforeAutospacing="0" w:after="0" w:afterAutospacing="0"/>
        <w:ind w:firstLine="300"/>
      </w:pPr>
    </w:p>
    <w:p w14:paraId="0BBB4F9B" w14:textId="250231E1" w:rsidR="00CE7095" w:rsidRPr="00CE7095" w:rsidRDefault="00CE7095" w:rsidP="00CE7095">
      <w:pPr>
        <w:pStyle w:val="Paraststmeklis"/>
        <w:shd w:val="clear" w:color="auto" w:fill="FFFFFF"/>
        <w:spacing w:before="0" w:beforeAutospacing="0" w:after="0" w:afterAutospacing="0"/>
        <w:ind w:firstLine="300"/>
      </w:pPr>
    </w:p>
    <w:sectPr w:rsidR="00CE7095" w:rsidRPr="00CE7095" w:rsidSect="0077722C">
      <w:pgSz w:w="11906" w:h="16838"/>
      <w:pgMar w:top="851"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4F13"/>
    <w:multiLevelType w:val="multilevel"/>
    <w:tmpl w:val="8C02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F1649"/>
    <w:multiLevelType w:val="multilevel"/>
    <w:tmpl w:val="3E2C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27ADC"/>
    <w:multiLevelType w:val="multilevel"/>
    <w:tmpl w:val="4E70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D51AD"/>
    <w:multiLevelType w:val="multilevel"/>
    <w:tmpl w:val="5C0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B067D"/>
    <w:multiLevelType w:val="multilevel"/>
    <w:tmpl w:val="2284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A7D2C"/>
    <w:multiLevelType w:val="multilevel"/>
    <w:tmpl w:val="8DF6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84D3B"/>
    <w:multiLevelType w:val="multilevel"/>
    <w:tmpl w:val="2A4C1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E62B9"/>
    <w:multiLevelType w:val="multilevel"/>
    <w:tmpl w:val="4560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B0107"/>
    <w:multiLevelType w:val="hybridMultilevel"/>
    <w:tmpl w:val="55C494F6"/>
    <w:lvl w:ilvl="0" w:tplc="115C4B8A">
      <w:start w:val="2021"/>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1D5D3A55"/>
    <w:multiLevelType w:val="multilevel"/>
    <w:tmpl w:val="0868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B5F90"/>
    <w:multiLevelType w:val="multilevel"/>
    <w:tmpl w:val="CCF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E18BD"/>
    <w:multiLevelType w:val="multilevel"/>
    <w:tmpl w:val="6AE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D7046"/>
    <w:multiLevelType w:val="multilevel"/>
    <w:tmpl w:val="E3E2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671C6"/>
    <w:multiLevelType w:val="multilevel"/>
    <w:tmpl w:val="F2FC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408E1"/>
    <w:multiLevelType w:val="multilevel"/>
    <w:tmpl w:val="AF4A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8437E"/>
    <w:multiLevelType w:val="multilevel"/>
    <w:tmpl w:val="DC90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F6B87"/>
    <w:multiLevelType w:val="multilevel"/>
    <w:tmpl w:val="AC3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04B22"/>
    <w:multiLevelType w:val="multilevel"/>
    <w:tmpl w:val="20E0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368ED"/>
    <w:multiLevelType w:val="hybridMultilevel"/>
    <w:tmpl w:val="BF12BFB2"/>
    <w:lvl w:ilvl="0" w:tplc="212A9A66">
      <w:start w:val="1"/>
      <w:numFmt w:val="decimal"/>
      <w:lvlText w:val="%1)"/>
      <w:lvlJc w:val="left"/>
      <w:pPr>
        <w:ind w:left="927" w:hanging="360"/>
      </w:pPr>
      <w:rPr>
        <w:rFonts w:ascii="Times New Roman" w:hAnsi="Times New Roman" w:cs="Times New Roman" w:hint="default"/>
        <w:color w:val="auto"/>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10A7C5B"/>
    <w:multiLevelType w:val="multilevel"/>
    <w:tmpl w:val="1498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650E5"/>
    <w:multiLevelType w:val="multilevel"/>
    <w:tmpl w:val="72B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32CAD"/>
    <w:multiLevelType w:val="hybridMultilevel"/>
    <w:tmpl w:val="C6682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E25304"/>
    <w:multiLevelType w:val="multilevel"/>
    <w:tmpl w:val="F46C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612B69"/>
    <w:multiLevelType w:val="multilevel"/>
    <w:tmpl w:val="3D7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5"/>
  </w:num>
  <w:num w:numId="4">
    <w:abstractNumId w:val="14"/>
  </w:num>
  <w:num w:numId="5">
    <w:abstractNumId w:val="23"/>
  </w:num>
  <w:num w:numId="6">
    <w:abstractNumId w:val="1"/>
  </w:num>
  <w:num w:numId="7">
    <w:abstractNumId w:val="11"/>
  </w:num>
  <w:num w:numId="8">
    <w:abstractNumId w:val="9"/>
  </w:num>
  <w:num w:numId="9">
    <w:abstractNumId w:val="7"/>
  </w:num>
  <w:num w:numId="10">
    <w:abstractNumId w:val="13"/>
  </w:num>
  <w:num w:numId="11">
    <w:abstractNumId w:val="22"/>
  </w:num>
  <w:num w:numId="12">
    <w:abstractNumId w:val="2"/>
  </w:num>
  <w:num w:numId="13">
    <w:abstractNumId w:val="6"/>
  </w:num>
  <w:num w:numId="14">
    <w:abstractNumId w:val="19"/>
  </w:num>
  <w:num w:numId="15">
    <w:abstractNumId w:val="10"/>
  </w:num>
  <w:num w:numId="16">
    <w:abstractNumId w:val="20"/>
  </w:num>
  <w:num w:numId="17">
    <w:abstractNumId w:val="17"/>
  </w:num>
  <w:num w:numId="18">
    <w:abstractNumId w:val="4"/>
  </w:num>
  <w:num w:numId="19">
    <w:abstractNumId w:val="0"/>
  </w:num>
  <w:num w:numId="20">
    <w:abstractNumId w:val="3"/>
  </w:num>
  <w:num w:numId="21">
    <w:abstractNumId w:val="18"/>
  </w:num>
  <w:num w:numId="22">
    <w:abstractNumId w:val="8"/>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C9"/>
    <w:rsid w:val="00027C9A"/>
    <w:rsid w:val="00044774"/>
    <w:rsid w:val="00045C27"/>
    <w:rsid w:val="00053596"/>
    <w:rsid w:val="000C75A3"/>
    <w:rsid w:val="000E3BEB"/>
    <w:rsid w:val="000F6D1E"/>
    <w:rsid w:val="0011354A"/>
    <w:rsid w:val="0012052D"/>
    <w:rsid w:val="00125049"/>
    <w:rsid w:val="0015229F"/>
    <w:rsid w:val="001574B7"/>
    <w:rsid w:val="001679E1"/>
    <w:rsid w:val="00193D0D"/>
    <w:rsid w:val="001E3210"/>
    <w:rsid w:val="001F6510"/>
    <w:rsid w:val="00202B06"/>
    <w:rsid w:val="00202B81"/>
    <w:rsid w:val="002103CE"/>
    <w:rsid w:val="00217122"/>
    <w:rsid w:val="002843F7"/>
    <w:rsid w:val="0029254D"/>
    <w:rsid w:val="002D5942"/>
    <w:rsid w:val="00315838"/>
    <w:rsid w:val="00322FFD"/>
    <w:rsid w:val="00341A43"/>
    <w:rsid w:val="00381619"/>
    <w:rsid w:val="003C22FB"/>
    <w:rsid w:val="003C407E"/>
    <w:rsid w:val="003C6085"/>
    <w:rsid w:val="003D770C"/>
    <w:rsid w:val="00405F33"/>
    <w:rsid w:val="00471FEA"/>
    <w:rsid w:val="00497B33"/>
    <w:rsid w:val="004A6B71"/>
    <w:rsid w:val="00523893"/>
    <w:rsid w:val="00526D9E"/>
    <w:rsid w:val="0053483F"/>
    <w:rsid w:val="00577748"/>
    <w:rsid w:val="005A65E4"/>
    <w:rsid w:val="005D0A5D"/>
    <w:rsid w:val="005E4A29"/>
    <w:rsid w:val="00604600"/>
    <w:rsid w:val="00660F9B"/>
    <w:rsid w:val="00687C7C"/>
    <w:rsid w:val="00692450"/>
    <w:rsid w:val="006C1A4C"/>
    <w:rsid w:val="006E4A3C"/>
    <w:rsid w:val="006F31C9"/>
    <w:rsid w:val="00776476"/>
    <w:rsid w:val="0077722C"/>
    <w:rsid w:val="007A768E"/>
    <w:rsid w:val="007B1AE6"/>
    <w:rsid w:val="007B52A2"/>
    <w:rsid w:val="007E37FE"/>
    <w:rsid w:val="007E5641"/>
    <w:rsid w:val="008144C1"/>
    <w:rsid w:val="00820A5B"/>
    <w:rsid w:val="00822F83"/>
    <w:rsid w:val="00823648"/>
    <w:rsid w:val="008279F2"/>
    <w:rsid w:val="00874744"/>
    <w:rsid w:val="008B5106"/>
    <w:rsid w:val="008D190A"/>
    <w:rsid w:val="008D4456"/>
    <w:rsid w:val="009450D9"/>
    <w:rsid w:val="009B12DE"/>
    <w:rsid w:val="009B2096"/>
    <w:rsid w:val="009D6CB0"/>
    <w:rsid w:val="009E797F"/>
    <w:rsid w:val="00A3358A"/>
    <w:rsid w:val="00A34DD8"/>
    <w:rsid w:val="00A51310"/>
    <w:rsid w:val="00A6725F"/>
    <w:rsid w:val="00A85730"/>
    <w:rsid w:val="00AA6CC9"/>
    <w:rsid w:val="00AB3EA7"/>
    <w:rsid w:val="00AC43CB"/>
    <w:rsid w:val="00AD2C42"/>
    <w:rsid w:val="00AF506F"/>
    <w:rsid w:val="00B33184"/>
    <w:rsid w:val="00B43892"/>
    <w:rsid w:val="00B52F42"/>
    <w:rsid w:val="00B578DB"/>
    <w:rsid w:val="00B83A5D"/>
    <w:rsid w:val="00B922EE"/>
    <w:rsid w:val="00BE29AA"/>
    <w:rsid w:val="00C51325"/>
    <w:rsid w:val="00C62263"/>
    <w:rsid w:val="00C70383"/>
    <w:rsid w:val="00C9318A"/>
    <w:rsid w:val="00CB4CBC"/>
    <w:rsid w:val="00CE6FE3"/>
    <w:rsid w:val="00CE7095"/>
    <w:rsid w:val="00D1636B"/>
    <w:rsid w:val="00D200D8"/>
    <w:rsid w:val="00D43451"/>
    <w:rsid w:val="00D56197"/>
    <w:rsid w:val="00D56E1F"/>
    <w:rsid w:val="00D832D7"/>
    <w:rsid w:val="00DA6863"/>
    <w:rsid w:val="00DB2D9A"/>
    <w:rsid w:val="00DE016F"/>
    <w:rsid w:val="00E844AA"/>
    <w:rsid w:val="00E848CB"/>
    <w:rsid w:val="00EA6842"/>
    <w:rsid w:val="00EB6118"/>
    <w:rsid w:val="00EC4DF4"/>
    <w:rsid w:val="00F2441A"/>
    <w:rsid w:val="00F30E55"/>
    <w:rsid w:val="00F32388"/>
    <w:rsid w:val="00F921AC"/>
    <w:rsid w:val="00FA49D2"/>
    <w:rsid w:val="00FB53F8"/>
    <w:rsid w:val="00FC3F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AB66"/>
  <w15:chartTrackingRefBased/>
  <w15:docId w15:val="{9AC73D68-2947-4604-824C-AA4251B1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4A6B7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next w:val="Parasts"/>
    <w:link w:val="Virsraksts4Rakstz"/>
    <w:uiPriority w:val="9"/>
    <w:unhideWhenUsed/>
    <w:qFormat/>
    <w:rsid w:val="00A672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4A6B71"/>
    <w:rPr>
      <w:rFonts w:ascii="Times New Roman" w:eastAsia="Times New Roman" w:hAnsi="Times New Roman" w:cs="Times New Roman"/>
      <w:b/>
      <w:bCs/>
      <w:sz w:val="27"/>
      <w:szCs w:val="27"/>
      <w:lang w:eastAsia="lv-LV"/>
    </w:rPr>
  </w:style>
  <w:style w:type="character" w:styleId="Hipersaite">
    <w:name w:val="Hyperlink"/>
    <w:basedOn w:val="Noklusjumarindkopasfonts"/>
    <w:uiPriority w:val="99"/>
    <w:semiHidden/>
    <w:unhideWhenUsed/>
    <w:rsid w:val="004A6B71"/>
    <w:rPr>
      <w:color w:val="0000FF"/>
      <w:u w:val="single"/>
    </w:rPr>
  </w:style>
  <w:style w:type="character" w:styleId="Izteiksmgs">
    <w:name w:val="Strong"/>
    <w:basedOn w:val="Noklusjumarindkopasfonts"/>
    <w:uiPriority w:val="22"/>
    <w:qFormat/>
    <w:rsid w:val="00577748"/>
    <w:rPr>
      <w:b w:val="0"/>
      <w:bCs w:val="0"/>
    </w:rPr>
  </w:style>
  <w:style w:type="paragraph" w:styleId="Paraststmeklis">
    <w:name w:val="Normal (Web)"/>
    <w:basedOn w:val="Parasts"/>
    <w:uiPriority w:val="99"/>
    <w:unhideWhenUsed/>
    <w:rsid w:val="005777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align-justify">
    <w:name w:val="text-align-justify"/>
    <w:basedOn w:val="Parasts"/>
    <w:rsid w:val="005777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rsid w:val="00A6725F"/>
    <w:rPr>
      <w:rFonts w:asciiTheme="majorHAnsi" w:eastAsiaTheme="majorEastAsia" w:hAnsiTheme="majorHAnsi" w:cstheme="majorBidi"/>
      <w:i/>
      <w:iCs/>
      <w:color w:val="2F5496" w:themeColor="accent1" w:themeShade="BF"/>
    </w:rPr>
  </w:style>
  <w:style w:type="paragraph" w:styleId="Sarakstarindkopa">
    <w:name w:val="List Paragraph"/>
    <w:basedOn w:val="Parasts"/>
    <w:uiPriority w:val="34"/>
    <w:qFormat/>
    <w:rsid w:val="00125049"/>
    <w:pPr>
      <w:ind w:left="720"/>
      <w:contextualSpacing/>
    </w:pPr>
  </w:style>
  <w:style w:type="paragraph" w:customStyle="1" w:styleId="liknoteik">
    <w:name w:val="lik_noteik"/>
    <w:basedOn w:val="Parasts"/>
    <w:rsid w:val="00A513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A513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6E4A3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4A3C"/>
    <w:rPr>
      <w:rFonts w:ascii="Segoe UI" w:hAnsi="Segoe UI" w:cs="Segoe UI"/>
      <w:sz w:val="18"/>
      <w:szCs w:val="18"/>
    </w:rPr>
  </w:style>
  <w:style w:type="paragraph" w:customStyle="1" w:styleId="tv213">
    <w:name w:val="tv213"/>
    <w:basedOn w:val="Parasts"/>
    <w:rsid w:val="0011354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3C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0647">
      <w:bodyDiv w:val="1"/>
      <w:marLeft w:val="0"/>
      <w:marRight w:val="0"/>
      <w:marTop w:val="0"/>
      <w:marBottom w:val="0"/>
      <w:divBdr>
        <w:top w:val="none" w:sz="0" w:space="0" w:color="auto"/>
        <w:left w:val="none" w:sz="0" w:space="0" w:color="auto"/>
        <w:bottom w:val="none" w:sz="0" w:space="0" w:color="auto"/>
        <w:right w:val="none" w:sz="0" w:space="0" w:color="auto"/>
      </w:divBdr>
    </w:div>
    <w:div w:id="160854143">
      <w:bodyDiv w:val="1"/>
      <w:marLeft w:val="0"/>
      <w:marRight w:val="0"/>
      <w:marTop w:val="0"/>
      <w:marBottom w:val="0"/>
      <w:divBdr>
        <w:top w:val="none" w:sz="0" w:space="0" w:color="auto"/>
        <w:left w:val="none" w:sz="0" w:space="0" w:color="auto"/>
        <w:bottom w:val="none" w:sz="0" w:space="0" w:color="auto"/>
        <w:right w:val="none" w:sz="0" w:space="0" w:color="auto"/>
      </w:divBdr>
    </w:div>
    <w:div w:id="192615290">
      <w:bodyDiv w:val="1"/>
      <w:marLeft w:val="0"/>
      <w:marRight w:val="0"/>
      <w:marTop w:val="0"/>
      <w:marBottom w:val="0"/>
      <w:divBdr>
        <w:top w:val="none" w:sz="0" w:space="0" w:color="auto"/>
        <w:left w:val="none" w:sz="0" w:space="0" w:color="auto"/>
        <w:bottom w:val="none" w:sz="0" w:space="0" w:color="auto"/>
        <w:right w:val="none" w:sz="0" w:space="0" w:color="auto"/>
      </w:divBdr>
    </w:div>
    <w:div w:id="249777143">
      <w:bodyDiv w:val="1"/>
      <w:marLeft w:val="0"/>
      <w:marRight w:val="0"/>
      <w:marTop w:val="0"/>
      <w:marBottom w:val="0"/>
      <w:divBdr>
        <w:top w:val="none" w:sz="0" w:space="0" w:color="auto"/>
        <w:left w:val="none" w:sz="0" w:space="0" w:color="auto"/>
        <w:bottom w:val="none" w:sz="0" w:space="0" w:color="auto"/>
        <w:right w:val="none" w:sz="0" w:space="0" w:color="auto"/>
      </w:divBdr>
    </w:div>
    <w:div w:id="338240681">
      <w:bodyDiv w:val="1"/>
      <w:marLeft w:val="0"/>
      <w:marRight w:val="0"/>
      <w:marTop w:val="0"/>
      <w:marBottom w:val="0"/>
      <w:divBdr>
        <w:top w:val="none" w:sz="0" w:space="0" w:color="auto"/>
        <w:left w:val="none" w:sz="0" w:space="0" w:color="auto"/>
        <w:bottom w:val="none" w:sz="0" w:space="0" w:color="auto"/>
        <w:right w:val="none" w:sz="0" w:space="0" w:color="auto"/>
      </w:divBdr>
    </w:div>
    <w:div w:id="345139550">
      <w:bodyDiv w:val="1"/>
      <w:marLeft w:val="0"/>
      <w:marRight w:val="0"/>
      <w:marTop w:val="0"/>
      <w:marBottom w:val="0"/>
      <w:divBdr>
        <w:top w:val="none" w:sz="0" w:space="0" w:color="auto"/>
        <w:left w:val="none" w:sz="0" w:space="0" w:color="auto"/>
        <w:bottom w:val="none" w:sz="0" w:space="0" w:color="auto"/>
        <w:right w:val="none" w:sz="0" w:space="0" w:color="auto"/>
      </w:divBdr>
    </w:div>
    <w:div w:id="489715788">
      <w:bodyDiv w:val="1"/>
      <w:marLeft w:val="0"/>
      <w:marRight w:val="0"/>
      <w:marTop w:val="0"/>
      <w:marBottom w:val="0"/>
      <w:divBdr>
        <w:top w:val="none" w:sz="0" w:space="0" w:color="auto"/>
        <w:left w:val="none" w:sz="0" w:space="0" w:color="auto"/>
        <w:bottom w:val="none" w:sz="0" w:space="0" w:color="auto"/>
        <w:right w:val="none" w:sz="0" w:space="0" w:color="auto"/>
      </w:divBdr>
    </w:div>
    <w:div w:id="632440313">
      <w:bodyDiv w:val="1"/>
      <w:marLeft w:val="0"/>
      <w:marRight w:val="0"/>
      <w:marTop w:val="0"/>
      <w:marBottom w:val="0"/>
      <w:divBdr>
        <w:top w:val="none" w:sz="0" w:space="0" w:color="auto"/>
        <w:left w:val="none" w:sz="0" w:space="0" w:color="auto"/>
        <w:bottom w:val="none" w:sz="0" w:space="0" w:color="auto"/>
        <w:right w:val="none" w:sz="0" w:space="0" w:color="auto"/>
      </w:divBdr>
    </w:div>
    <w:div w:id="678191389">
      <w:bodyDiv w:val="1"/>
      <w:marLeft w:val="0"/>
      <w:marRight w:val="0"/>
      <w:marTop w:val="0"/>
      <w:marBottom w:val="0"/>
      <w:divBdr>
        <w:top w:val="none" w:sz="0" w:space="0" w:color="auto"/>
        <w:left w:val="none" w:sz="0" w:space="0" w:color="auto"/>
        <w:bottom w:val="none" w:sz="0" w:space="0" w:color="auto"/>
        <w:right w:val="none" w:sz="0" w:space="0" w:color="auto"/>
      </w:divBdr>
    </w:div>
    <w:div w:id="701126849">
      <w:bodyDiv w:val="1"/>
      <w:marLeft w:val="0"/>
      <w:marRight w:val="0"/>
      <w:marTop w:val="0"/>
      <w:marBottom w:val="0"/>
      <w:divBdr>
        <w:top w:val="none" w:sz="0" w:space="0" w:color="auto"/>
        <w:left w:val="none" w:sz="0" w:space="0" w:color="auto"/>
        <w:bottom w:val="none" w:sz="0" w:space="0" w:color="auto"/>
        <w:right w:val="none" w:sz="0" w:space="0" w:color="auto"/>
      </w:divBdr>
    </w:div>
    <w:div w:id="713848921">
      <w:bodyDiv w:val="1"/>
      <w:marLeft w:val="0"/>
      <w:marRight w:val="0"/>
      <w:marTop w:val="0"/>
      <w:marBottom w:val="0"/>
      <w:divBdr>
        <w:top w:val="none" w:sz="0" w:space="0" w:color="auto"/>
        <w:left w:val="none" w:sz="0" w:space="0" w:color="auto"/>
        <w:bottom w:val="none" w:sz="0" w:space="0" w:color="auto"/>
        <w:right w:val="none" w:sz="0" w:space="0" w:color="auto"/>
      </w:divBdr>
    </w:div>
    <w:div w:id="721095837">
      <w:bodyDiv w:val="1"/>
      <w:marLeft w:val="0"/>
      <w:marRight w:val="0"/>
      <w:marTop w:val="0"/>
      <w:marBottom w:val="0"/>
      <w:divBdr>
        <w:top w:val="none" w:sz="0" w:space="0" w:color="auto"/>
        <w:left w:val="none" w:sz="0" w:space="0" w:color="auto"/>
        <w:bottom w:val="none" w:sz="0" w:space="0" w:color="auto"/>
        <w:right w:val="none" w:sz="0" w:space="0" w:color="auto"/>
      </w:divBdr>
    </w:div>
    <w:div w:id="788470542">
      <w:bodyDiv w:val="1"/>
      <w:marLeft w:val="0"/>
      <w:marRight w:val="0"/>
      <w:marTop w:val="0"/>
      <w:marBottom w:val="0"/>
      <w:divBdr>
        <w:top w:val="none" w:sz="0" w:space="0" w:color="auto"/>
        <w:left w:val="none" w:sz="0" w:space="0" w:color="auto"/>
        <w:bottom w:val="none" w:sz="0" w:space="0" w:color="auto"/>
        <w:right w:val="none" w:sz="0" w:space="0" w:color="auto"/>
      </w:divBdr>
    </w:div>
    <w:div w:id="789251540">
      <w:bodyDiv w:val="1"/>
      <w:marLeft w:val="0"/>
      <w:marRight w:val="0"/>
      <w:marTop w:val="0"/>
      <w:marBottom w:val="0"/>
      <w:divBdr>
        <w:top w:val="none" w:sz="0" w:space="0" w:color="auto"/>
        <w:left w:val="none" w:sz="0" w:space="0" w:color="auto"/>
        <w:bottom w:val="none" w:sz="0" w:space="0" w:color="auto"/>
        <w:right w:val="none" w:sz="0" w:space="0" w:color="auto"/>
      </w:divBdr>
    </w:div>
    <w:div w:id="813106163">
      <w:bodyDiv w:val="1"/>
      <w:marLeft w:val="0"/>
      <w:marRight w:val="0"/>
      <w:marTop w:val="0"/>
      <w:marBottom w:val="0"/>
      <w:divBdr>
        <w:top w:val="none" w:sz="0" w:space="0" w:color="auto"/>
        <w:left w:val="none" w:sz="0" w:space="0" w:color="auto"/>
        <w:bottom w:val="none" w:sz="0" w:space="0" w:color="auto"/>
        <w:right w:val="none" w:sz="0" w:space="0" w:color="auto"/>
      </w:divBdr>
    </w:div>
    <w:div w:id="936716693">
      <w:bodyDiv w:val="1"/>
      <w:marLeft w:val="0"/>
      <w:marRight w:val="0"/>
      <w:marTop w:val="0"/>
      <w:marBottom w:val="0"/>
      <w:divBdr>
        <w:top w:val="none" w:sz="0" w:space="0" w:color="auto"/>
        <w:left w:val="none" w:sz="0" w:space="0" w:color="auto"/>
        <w:bottom w:val="none" w:sz="0" w:space="0" w:color="auto"/>
        <w:right w:val="none" w:sz="0" w:space="0" w:color="auto"/>
      </w:divBdr>
    </w:div>
    <w:div w:id="1023048320">
      <w:bodyDiv w:val="1"/>
      <w:marLeft w:val="0"/>
      <w:marRight w:val="0"/>
      <w:marTop w:val="0"/>
      <w:marBottom w:val="0"/>
      <w:divBdr>
        <w:top w:val="none" w:sz="0" w:space="0" w:color="auto"/>
        <w:left w:val="none" w:sz="0" w:space="0" w:color="auto"/>
        <w:bottom w:val="none" w:sz="0" w:space="0" w:color="auto"/>
        <w:right w:val="none" w:sz="0" w:space="0" w:color="auto"/>
      </w:divBdr>
    </w:div>
    <w:div w:id="1164710189">
      <w:bodyDiv w:val="1"/>
      <w:marLeft w:val="0"/>
      <w:marRight w:val="0"/>
      <w:marTop w:val="0"/>
      <w:marBottom w:val="0"/>
      <w:divBdr>
        <w:top w:val="none" w:sz="0" w:space="0" w:color="auto"/>
        <w:left w:val="none" w:sz="0" w:space="0" w:color="auto"/>
        <w:bottom w:val="none" w:sz="0" w:space="0" w:color="auto"/>
        <w:right w:val="none" w:sz="0" w:space="0" w:color="auto"/>
      </w:divBdr>
    </w:div>
    <w:div w:id="1178423499">
      <w:bodyDiv w:val="1"/>
      <w:marLeft w:val="0"/>
      <w:marRight w:val="0"/>
      <w:marTop w:val="0"/>
      <w:marBottom w:val="0"/>
      <w:divBdr>
        <w:top w:val="none" w:sz="0" w:space="0" w:color="auto"/>
        <w:left w:val="none" w:sz="0" w:space="0" w:color="auto"/>
        <w:bottom w:val="none" w:sz="0" w:space="0" w:color="auto"/>
        <w:right w:val="none" w:sz="0" w:space="0" w:color="auto"/>
      </w:divBdr>
      <w:divsChild>
        <w:div w:id="1226842559">
          <w:marLeft w:val="0"/>
          <w:marRight w:val="0"/>
          <w:marTop w:val="0"/>
          <w:marBottom w:val="0"/>
          <w:divBdr>
            <w:top w:val="none" w:sz="0" w:space="0" w:color="auto"/>
            <w:left w:val="none" w:sz="0" w:space="0" w:color="auto"/>
            <w:bottom w:val="none" w:sz="0" w:space="0" w:color="auto"/>
            <w:right w:val="none" w:sz="0" w:space="0" w:color="auto"/>
          </w:divBdr>
          <w:divsChild>
            <w:div w:id="1676373632">
              <w:marLeft w:val="0"/>
              <w:marRight w:val="0"/>
              <w:marTop w:val="0"/>
              <w:marBottom w:val="0"/>
              <w:divBdr>
                <w:top w:val="none" w:sz="0" w:space="0" w:color="auto"/>
                <w:left w:val="none" w:sz="0" w:space="0" w:color="auto"/>
                <w:bottom w:val="none" w:sz="0" w:space="0" w:color="auto"/>
                <w:right w:val="none" w:sz="0" w:space="0" w:color="auto"/>
              </w:divBdr>
            </w:div>
          </w:divsChild>
        </w:div>
        <w:div w:id="1055616473">
          <w:marLeft w:val="0"/>
          <w:marRight w:val="0"/>
          <w:marTop w:val="0"/>
          <w:marBottom w:val="0"/>
          <w:divBdr>
            <w:top w:val="none" w:sz="0" w:space="0" w:color="auto"/>
            <w:left w:val="none" w:sz="0" w:space="0" w:color="auto"/>
            <w:bottom w:val="none" w:sz="0" w:space="0" w:color="auto"/>
            <w:right w:val="none" w:sz="0" w:space="0" w:color="auto"/>
          </w:divBdr>
          <w:divsChild>
            <w:div w:id="6196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5007">
      <w:bodyDiv w:val="1"/>
      <w:marLeft w:val="0"/>
      <w:marRight w:val="0"/>
      <w:marTop w:val="0"/>
      <w:marBottom w:val="0"/>
      <w:divBdr>
        <w:top w:val="none" w:sz="0" w:space="0" w:color="auto"/>
        <w:left w:val="none" w:sz="0" w:space="0" w:color="auto"/>
        <w:bottom w:val="none" w:sz="0" w:space="0" w:color="auto"/>
        <w:right w:val="none" w:sz="0" w:space="0" w:color="auto"/>
      </w:divBdr>
    </w:div>
    <w:div w:id="1273316833">
      <w:bodyDiv w:val="1"/>
      <w:marLeft w:val="0"/>
      <w:marRight w:val="0"/>
      <w:marTop w:val="0"/>
      <w:marBottom w:val="0"/>
      <w:divBdr>
        <w:top w:val="none" w:sz="0" w:space="0" w:color="auto"/>
        <w:left w:val="none" w:sz="0" w:space="0" w:color="auto"/>
        <w:bottom w:val="none" w:sz="0" w:space="0" w:color="auto"/>
        <w:right w:val="none" w:sz="0" w:space="0" w:color="auto"/>
      </w:divBdr>
    </w:div>
    <w:div w:id="1277450117">
      <w:bodyDiv w:val="1"/>
      <w:marLeft w:val="0"/>
      <w:marRight w:val="0"/>
      <w:marTop w:val="0"/>
      <w:marBottom w:val="0"/>
      <w:divBdr>
        <w:top w:val="none" w:sz="0" w:space="0" w:color="auto"/>
        <w:left w:val="none" w:sz="0" w:space="0" w:color="auto"/>
        <w:bottom w:val="none" w:sz="0" w:space="0" w:color="auto"/>
        <w:right w:val="none" w:sz="0" w:space="0" w:color="auto"/>
      </w:divBdr>
    </w:div>
    <w:div w:id="1459488987">
      <w:bodyDiv w:val="1"/>
      <w:marLeft w:val="0"/>
      <w:marRight w:val="0"/>
      <w:marTop w:val="0"/>
      <w:marBottom w:val="0"/>
      <w:divBdr>
        <w:top w:val="none" w:sz="0" w:space="0" w:color="auto"/>
        <w:left w:val="none" w:sz="0" w:space="0" w:color="auto"/>
        <w:bottom w:val="none" w:sz="0" w:space="0" w:color="auto"/>
        <w:right w:val="none" w:sz="0" w:space="0" w:color="auto"/>
      </w:divBdr>
    </w:div>
    <w:div w:id="1480462930">
      <w:bodyDiv w:val="1"/>
      <w:marLeft w:val="0"/>
      <w:marRight w:val="0"/>
      <w:marTop w:val="0"/>
      <w:marBottom w:val="0"/>
      <w:divBdr>
        <w:top w:val="none" w:sz="0" w:space="0" w:color="auto"/>
        <w:left w:val="none" w:sz="0" w:space="0" w:color="auto"/>
        <w:bottom w:val="none" w:sz="0" w:space="0" w:color="auto"/>
        <w:right w:val="none" w:sz="0" w:space="0" w:color="auto"/>
      </w:divBdr>
    </w:div>
    <w:div w:id="1525901003">
      <w:bodyDiv w:val="1"/>
      <w:marLeft w:val="0"/>
      <w:marRight w:val="0"/>
      <w:marTop w:val="0"/>
      <w:marBottom w:val="0"/>
      <w:divBdr>
        <w:top w:val="none" w:sz="0" w:space="0" w:color="auto"/>
        <w:left w:val="none" w:sz="0" w:space="0" w:color="auto"/>
        <w:bottom w:val="none" w:sz="0" w:space="0" w:color="auto"/>
        <w:right w:val="none" w:sz="0" w:space="0" w:color="auto"/>
      </w:divBdr>
    </w:div>
    <w:div w:id="1603369230">
      <w:bodyDiv w:val="1"/>
      <w:marLeft w:val="0"/>
      <w:marRight w:val="0"/>
      <w:marTop w:val="0"/>
      <w:marBottom w:val="0"/>
      <w:divBdr>
        <w:top w:val="none" w:sz="0" w:space="0" w:color="auto"/>
        <w:left w:val="none" w:sz="0" w:space="0" w:color="auto"/>
        <w:bottom w:val="none" w:sz="0" w:space="0" w:color="auto"/>
        <w:right w:val="none" w:sz="0" w:space="0" w:color="auto"/>
      </w:divBdr>
    </w:div>
    <w:div w:id="1625425013">
      <w:bodyDiv w:val="1"/>
      <w:marLeft w:val="0"/>
      <w:marRight w:val="0"/>
      <w:marTop w:val="0"/>
      <w:marBottom w:val="0"/>
      <w:divBdr>
        <w:top w:val="none" w:sz="0" w:space="0" w:color="auto"/>
        <w:left w:val="none" w:sz="0" w:space="0" w:color="auto"/>
        <w:bottom w:val="none" w:sz="0" w:space="0" w:color="auto"/>
        <w:right w:val="none" w:sz="0" w:space="0" w:color="auto"/>
      </w:divBdr>
    </w:div>
    <w:div w:id="1649742344">
      <w:bodyDiv w:val="1"/>
      <w:marLeft w:val="0"/>
      <w:marRight w:val="0"/>
      <w:marTop w:val="0"/>
      <w:marBottom w:val="0"/>
      <w:divBdr>
        <w:top w:val="none" w:sz="0" w:space="0" w:color="auto"/>
        <w:left w:val="none" w:sz="0" w:space="0" w:color="auto"/>
        <w:bottom w:val="none" w:sz="0" w:space="0" w:color="auto"/>
        <w:right w:val="none" w:sz="0" w:space="0" w:color="auto"/>
      </w:divBdr>
    </w:div>
    <w:div w:id="1696416724">
      <w:bodyDiv w:val="1"/>
      <w:marLeft w:val="0"/>
      <w:marRight w:val="0"/>
      <w:marTop w:val="0"/>
      <w:marBottom w:val="0"/>
      <w:divBdr>
        <w:top w:val="none" w:sz="0" w:space="0" w:color="auto"/>
        <w:left w:val="none" w:sz="0" w:space="0" w:color="auto"/>
        <w:bottom w:val="none" w:sz="0" w:space="0" w:color="auto"/>
        <w:right w:val="none" w:sz="0" w:space="0" w:color="auto"/>
      </w:divBdr>
    </w:div>
    <w:div w:id="1728645488">
      <w:bodyDiv w:val="1"/>
      <w:marLeft w:val="0"/>
      <w:marRight w:val="0"/>
      <w:marTop w:val="0"/>
      <w:marBottom w:val="0"/>
      <w:divBdr>
        <w:top w:val="none" w:sz="0" w:space="0" w:color="auto"/>
        <w:left w:val="none" w:sz="0" w:space="0" w:color="auto"/>
        <w:bottom w:val="none" w:sz="0" w:space="0" w:color="auto"/>
        <w:right w:val="none" w:sz="0" w:space="0" w:color="auto"/>
      </w:divBdr>
    </w:div>
    <w:div w:id="1795784283">
      <w:bodyDiv w:val="1"/>
      <w:marLeft w:val="0"/>
      <w:marRight w:val="0"/>
      <w:marTop w:val="0"/>
      <w:marBottom w:val="0"/>
      <w:divBdr>
        <w:top w:val="none" w:sz="0" w:space="0" w:color="auto"/>
        <w:left w:val="none" w:sz="0" w:space="0" w:color="auto"/>
        <w:bottom w:val="none" w:sz="0" w:space="0" w:color="auto"/>
        <w:right w:val="none" w:sz="0" w:space="0" w:color="auto"/>
      </w:divBdr>
      <w:divsChild>
        <w:div w:id="712533636">
          <w:marLeft w:val="0"/>
          <w:marRight w:val="0"/>
          <w:marTop w:val="0"/>
          <w:marBottom w:val="0"/>
          <w:divBdr>
            <w:top w:val="none" w:sz="0" w:space="0" w:color="auto"/>
            <w:left w:val="none" w:sz="0" w:space="0" w:color="auto"/>
            <w:bottom w:val="none" w:sz="0" w:space="0" w:color="auto"/>
            <w:right w:val="none" w:sz="0" w:space="0" w:color="auto"/>
          </w:divBdr>
          <w:divsChild>
            <w:div w:id="921524208">
              <w:marLeft w:val="0"/>
              <w:marRight w:val="0"/>
              <w:marTop w:val="0"/>
              <w:marBottom w:val="0"/>
              <w:divBdr>
                <w:top w:val="none" w:sz="0" w:space="0" w:color="auto"/>
                <w:left w:val="none" w:sz="0" w:space="0" w:color="auto"/>
                <w:bottom w:val="none" w:sz="0" w:space="0" w:color="auto"/>
                <w:right w:val="none" w:sz="0" w:space="0" w:color="auto"/>
              </w:divBdr>
              <w:divsChild>
                <w:div w:id="1135639692">
                  <w:marLeft w:val="0"/>
                  <w:marRight w:val="0"/>
                  <w:marTop w:val="0"/>
                  <w:marBottom w:val="0"/>
                  <w:divBdr>
                    <w:top w:val="none" w:sz="0" w:space="0" w:color="auto"/>
                    <w:left w:val="none" w:sz="0" w:space="0" w:color="auto"/>
                    <w:bottom w:val="none" w:sz="0" w:space="0" w:color="auto"/>
                    <w:right w:val="none" w:sz="0" w:space="0" w:color="auto"/>
                  </w:divBdr>
                  <w:divsChild>
                    <w:div w:id="1482426400">
                      <w:marLeft w:val="0"/>
                      <w:marRight w:val="0"/>
                      <w:marTop w:val="0"/>
                      <w:marBottom w:val="450"/>
                      <w:divBdr>
                        <w:top w:val="none" w:sz="0" w:space="0" w:color="auto"/>
                        <w:left w:val="none" w:sz="0" w:space="0" w:color="auto"/>
                        <w:bottom w:val="none" w:sz="0" w:space="0" w:color="auto"/>
                        <w:right w:val="none" w:sz="0" w:space="0" w:color="auto"/>
                      </w:divBdr>
                      <w:divsChild>
                        <w:div w:id="4703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547234">
      <w:bodyDiv w:val="1"/>
      <w:marLeft w:val="0"/>
      <w:marRight w:val="0"/>
      <w:marTop w:val="0"/>
      <w:marBottom w:val="0"/>
      <w:divBdr>
        <w:top w:val="none" w:sz="0" w:space="0" w:color="auto"/>
        <w:left w:val="none" w:sz="0" w:space="0" w:color="auto"/>
        <w:bottom w:val="none" w:sz="0" w:space="0" w:color="auto"/>
        <w:right w:val="none" w:sz="0" w:space="0" w:color="auto"/>
      </w:divBdr>
    </w:div>
    <w:div w:id="1890221294">
      <w:bodyDiv w:val="1"/>
      <w:marLeft w:val="0"/>
      <w:marRight w:val="0"/>
      <w:marTop w:val="0"/>
      <w:marBottom w:val="0"/>
      <w:divBdr>
        <w:top w:val="none" w:sz="0" w:space="0" w:color="auto"/>
        <w:left w:val="none" w:sz="0" w:space="0" w:color="auto"/>
        <w:bottom w:val="none" w:sz="0" w:space="0" w:color="auto"/>
        <w:right w:val="none" w:sz="0" w:space="0" w:color="auto"/>
      </w:divBdr>
    </w:div>
    <w:div w:id="1891258633">
      <w:bodyDiv w:val="1"/>
      <w:marLeft w:val="0"/>
      <w:marRight w:val="0"/>
      <w:marTop w:val="0"/>
      <w:marBottom w:val="0"/>
      <w:divBdr>
        <w:top w:val="none" w:sz="0" w:space="0" w:color="auto"/>
        <w:left w:val="none" w:sz="0" w:space="0" w:color="auto"/>
        <w:bottom w:val="none" w:sz="0" w:space="0" w:color="auto"/>
        <w:right w:val="none" w:sz="0" w:space="0" w:color="auto"/>
      </w:divBdr>
    </w:div>
    <w:div w:id="1930460622">
      <w:bodyDiv w:val="1"/>
      <w:marLeft w:val="0"/>
      <w:marRight w:val="0"/>
      <w:marTop w:val="0"/>
      <w:marBottom w:val="0"/>
      <w:divBdr>
        <w:top w:val="none" w:sz="0" w:space="0" w:color="auto"/>
        <w:left w:val="none" w:sz="0" w:space="0" w:color="auto"/>
        <w:bottom w:val="none" w:sz="0" w:space="0" w:color="auto"/>
        <w:right w:val="none" w:sz="0" w:space="0" w:color="auto"/>
      </w:divBdr>
    </w:div>
    <w:div w:id="1948845770">
      <w:bodyDiv w:val="1"/>
      <w:marLeft w:val="0"/>
      <w:marRight w:val="0"/>
      <w:marTop w:val="0"/>
      <w:marBottom w:val="0"/>
      <w:divBdr>
        <w:top w:val="none" w:sz="0" w:space="0" w:color="auto"/>
        <w:left w:val="none" w:sz="0" w:space="0" w:color="auto"/>
        <w:bottom w:val="none" w:sz="0" w:space="0" w:color="auto"/>
        <w:right w:val="none" w:sz="0" w:space="0" w:color="auto"/>
      </w:divBdr>
    </w:div>
    <w:div w:id="1987317035">
      <w:bodyDiv w:val="1"/>
      <w:marLeft w:val="0"/>
      <w:marRight w:val="0"/>
      <w:marTop w:val="0"/>
      <w:marBottom w:val="0"/>
      <w:divBdr>
        <w:top w:val="none" w:sz="0" w:space="0" w:color="auto"/>
        <w:left w:val="none" w:sz="0" w:space="0" w:color="auto"/>
        <w:bottom w:val="none" w:sz="0" w:space="0" w:color="auto"/>
        <w:right w:val="none" w:sz="0" w:space="0" w:color="auto"/>
      </w:divBdr>
    </w:div>
    <w:div w:id="2002997649">
      <w:bodyDiv w:val="1"/>
      <w:marLeft w:val="0"/>
      <w:marRight w:val="0"/>
      <w:marTop w:val="0"/>
      <w:marBottom w:val="0"/>
      <w:divBdr>
        <w:top w:val="none" w:sz="0" w:space="0" w:color="auto"/>
        <w:left w:val="none" w:sz="0" w:space="0" w:color="auto"/>
        <w:bottom w:val="none" w:sz="0" w:space="0" w:color="auto"/>
        <w:right w:val="none" w:sz="0" w:space="0" w:color="auto"/>
      </w:divBdr>
    </w:div>
    <w:div w:id="2009364594">
      <w:bodyDiv w:val="1"/>
      <w:marLeft w:val="0"/>
      <w:marRight w:val="0"/>
      <w:marTop w:val="0"/>
      <w:marBottom w:val="0"/>
      <w:divBdr>
        <w:top w:val="none" w:sz="0" w:space="0" w:color="auto"/>
        <w:left w:val="none" w:sz="0" w:space="0" w:color="auto"/>
        <w:bottom w:val="none" w:sz="0" w:space="0" w:color="auto"/>
        <w:right w:val="none" w:sz="0" w:space="0" w:color="auto"/>
      </w:divBdr>
    </w:div>
    <w:div w:id="2065567185">
      <w:bodyDiv w:val="1"/>
      <w:marLeft w:val="0"/>
      <w:marRight w:val="0"/>
      <w:marTop w:val="0"/>
      <w:marBottom w:val="0"/>
      <w:divBdr>
        <w:top w:val="none" w:sz="0" w:space="0" w:color="auto"/>
        <w:left w:val="none" w:sz="0" w:space="0" w:color="auto"/>
        <w:bottom w:val="none" w:sz="0" w:space="0" w:color="auto"/>
        <w:right w:val="none" w:sz="0" w:space="0" w:color="auto"/>
      </w:divBdr>
    </w:div>
    <w:div w:id="20719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7967-augstskolu-likums" TargetMode="External"/><Relationship Id="rId13" Type="http://schemas.openxmlformats.org/officeDocument/2006/relationships/hyperlink" Target="https://likumi.lv/ta/id/315996-starptautisko-skolu-likums" TargetMode="External"/><Relationship Id="rId18" Type="http://schemas.openxmlformats.org/officeDocument/2006/relationships/hyperlink" Target="https://likumi.lv/ta/id/30779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7796" TargetMode="External"/><Relationship Id="rId7" Type="http://schemas.openxmlformats.org/officeDocument/2006/relationships/hyperlink" Target="https://likumi.lv/ta/id/37967-augstskolu-likums" TargetMode="External"/><Relationship Id="rId12" Type="http://schemas.openxmlformats.org/officeDocument/2006/relationships/hyperlink" Target="https://likumi.lv/ta/id/315996-starptautisko-skolu-likums" TargetMode="External"/><Relationship Id="rId17" Type="http://schemas.openxmlformats.org/officeDocument/2006/relationships/hyperlink" Target="https://likumi.lv/ta/id/307796" TargetMode="External"/><Relationship Id="rId25" Type="http://schemas.openxmlformats.org/officeDocument/2006/relationships/hyperlink" Target="https://likumi.lv/ta/id/307796" TargetMode="External"/><Relationship Id="rId2" Type="http://schemas.openxmlformats.org/officeDocument/2006/relationships/numbering" Target="numbering.xml"/><Relationship Id="rId16" Type="http://schemas.openxmlformats.org/officeDocument/2006/relationships/hyperlink" Target="https://likumi.lv/ta/id/307796" TargetMode="External"/><Relationship Id="rId20" Type="http://schemas.openxmlformats.org/officeDocument/2006/relationships/hyperlink" Target="https://likumi.lv/ta/id/307796" TargetMode="External"/><Relationship Id="rId1" Type="http://schemas.openxmlformats.org/officeDocument/2006/relationships/customXml" Target="../customXml/item1.xml"/><Relationship Id="rId6" Type="http://schemas.openxmlformats.org/officeDocument/2006/relationships/hyperlink" Target="https://likumi.lv/ta/id/307796-valsts-izglitibas-informacijas-sistemas-noteikumi" TargetMode="External"/><Relationship Id="rId11" Type="http://schemas.openxmlformats.org/officeDocument/2006/relationships/hyperlink" Target="https://likumi.lv/ta/id/50759-izglitibas-likums" TargetMode="External"/><Relationship Id="rId24" Type="http://schemas.openxmlformats.org/officeDocument/2006/relationships/hyperlink" Target="https://likumi.lv/ta/id/307796" TargetMode="External"/><Relationship Id="rId5" Type="http://schemas.openxmlformats.org/officeDocument/2006/relationships/webSettings" Target="webSettings.xml"/><Relationship Id="rId15" Type="http://schemas.openxmlformats.org/officeDocument/2006/relationships/hyperlink" Target="https://likumi.lv/ta/id/307796" TargetMode="External"/><Relationship Id="rId23" Type="http://schemas.openxmlformats.org/officeDocument/2006/relationships/hyperlink" Target="https://likumi.lv/ta/id/307796" TargetMode="External"/><Relationship Id="rId10" Type="http://schemas.openxmlformats.org/officeDocument/2006/relationships/hyperlink" Target="https://likumi.lv/ta/id/50759-izglitibas-likums" TargetMode="External"/><Relationship Id="rId19" Type="http://schemas.openxmlformats.org/officeDocument/2006/relationships/hyperlink" Target="https://likumi.lv/ta/id/307796" TargetMode="External"/><Relationship Id="rId4" Type="http://schemas.openxmlformats.org/officeDocument/2006/relationships/settings" Target="settings.xml"/><Relationship Id="rId9" Type="http://schemas.openxmlformats.org/officeDocument/2006/relationships/hyperlink" Target="https://likumi.lv/ta/id/50759-izglitibas-likums" TargetMode="External"/><Relationship Id="rId14" Type="http://schemas.openxmlformats.org/officeDocument/2006/relationships/hyperlink" Target="https://likumi.lv/ta/id/50759-izglitibas-likums" TargetMode="External"/><Relationship Id="rId22" Type="http://schemas.openxmlformats.org/officeDocument/2006/relationships/hyperlink" Target="https://likumi.lv/ta/id/307796"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64B16-1F82-4789-A070-04DD7823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16512</Words>
  <Characters>9412</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Pabērza</dc:creator>
  <cp:keywords/>
  <dc:description/>
  <cp:lastModifiedBy>Marita Pabērza</cp:lastModifiedBy>
  <cp:revision>11</cp:revision>
  <dcterms:created xsi:type="dcterms:W3CDTF">2021-05-05T06:57:00Z</dcterms:created>
  <dcterms:modified xsi:type="dcterms:W3CDTF">2021-05-05T07:55:00Z</dcterms:modified>
</cp:coreProperties>
</file>