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595" w:rsidRPr="00D33595" w:rsidRDefault="00D33595" w:rsidP="00D33595">
      <w:pPr>
        <w:shd w:val="clear" w:color="auto" w:fill="FFFFFF"/>
        <w:jc w:val="center"/>
        <w:rPr>
          <w:rFonts w:ascii="Arial" w:hAnsi="Arial" w:cs="Arial"/>
          <w:color w:val="212121"/>
          <w:sz w:val="22"/>
          <w:lang w:eastAsia="lv-LV"/>
        </w:rPr>
      </w:pPr>
      <w:r w:rsidRPr="00D33595">
        <w:rPr>
          <w:rFonts w:ascii="Arial" w:hAnsi="Arial" w:cs="Arial"/>
          <w:b/>
          <w:bCs/>
          <w:color w:val="212121"/>
          <w:sz w:val="22"/>
          <w:lang w:eastAsia="lv-LV"/>
        </w:rPr>
        <w:t>Informācija slimības palīdzības pabalsta saņēmējiem</w:t>
      </w:r>
    </w:p>
    <w:p w:rsidR="00D33595" w:rsidRPr="00D33595" w:rsidRDefault="00D33595" w:rsidP="00D33595">
      <w:pPr>
        <w:shd w:val="clear" w:color="auto" w:fill="FFFFFF"/>
        <w:jc w:val="both"/>
        <w:rPr>
          <w:rFonts w:ascii="Arial" w:hAnsi="Arial" w:cs="Arial"/>
          <w:color w:val="212121"/>
          <w:sz w:val="22"/>
          <w:lang w:eastAsia="lv-LV"/>
        </w:rPr>
      </w:pPr>
      <w:r w:rsidRPr="00D33595">
        <w:rPr>
          <w:rFonts w:ascii="Arial" w:hAnsi="Arial" w:cs="Arial"/>
          <w:b/>
          <w:bCs/>
          <w:color w:val="212121"/>
          <w:sz w:val="22"/>
          <w:lang w:eastAsia="lv-LV"/>
        </w:rPr>
        <w:t> </w:t>
      </w:r>
    </w:p>
    <w:p w:rsidR="00D33595" w:rsidRPr="00D33595" w:rsidRDefault="00D33595" w:rsidP="00D33595">
      <w:pPr>
        <w:shd w:val="clear" w:color="auto" w:fill="FFFFFF"/>
        <w:jc w:val="both"/>
        <w:rPr>
          <w:rFonts w:ascii="Arial" w:hAnsi="Arial" w:cs="Arial"/>
          <w:b/>
          <w:bCs/>
          <w:color w:val="414142"/>
          <w:sz w:val="22"/>
          <w:shd w:val="clear" w:color="auto" w:fill="FFFFFF"/>
        </w:rPr>
      </w:pPr>
      <w:r w:rsidRPr="00D33595">
        <w:rPr>
          <w:rFonts w:ascii="Arial" w:hAnsi="Arial" w:cs="Arial"/>
          <w:sz w:val="22"/>
          <w:lang w:eastAsia="lv-LV"/>
        </w:rPr>
        <w:t xml:space="preserve">Valsts sociālās apdrošināšanas aģentūra (VSAA) informē, ka no 30.novembra ir iespēja pieteikties vienreizējam slimības palīdzības pabalstam bērna pieskatīšanai, ja ar </w:t>
      </w:r>
      <w:proofErr w:type="spellStart"/>
      <w:r w:rsidRPr="00D33595">
        <w:rPr>
          <w:rFonts w:ascii="Arial" w:hAnsi="Arial" w:cs="Arial"/>
          <w:sz w:val="22"/>
          <w:lang w:eastAsia="lv-LV"/>
        </w:rPr>
        <w:t>Covid</w:t>
      </w:r>
      <w:proofErr w:type="spellEnd"/>
      <w:r w:rsidRPr="00D33595">
        <w:rPr>
          <w:rFonts w:ascii="Arial" w:hAnsi="Arial" w:cs="Arial"/>
          <w:sz w:val="22"/>
          <w:lang w:eastAsia="lv-LV"/>
        </w:rPr>
        <w:t>–19 infekciju saistīto apstākļu dēļ bērns n</w:t>
      </w:r>
      <w:r w:rsidRPr="00D33595">
        <w:rPr>
          <w:rFonts w:ascii="Arial" w:hAnsi="Arial" w:cs="Arial"/>
          <w:bCs/>
          <w:sz w:val="22"/>
          <w:shd w:val="clear" w:color="auto" w:fill="FFFFFF"/>
        </w:rPr>
        <w:t>edrīkst apmeklēt pirmsskolas izglītības iestādi vai, ja mācības vispārējās izglītības programmā notiek attālināti.</w:t>
      </w:r>
    </w:p>
    <w:p w:rsidR="00D33595" w:rsidRPr="00D33595" w:rsidRDefault="00D33595" w:rsidP="00D33595">
      <w:pPr>
        <w:shd w:val="clear" w:color="auto" w:fill="FFFFFF"/>
        <w:jc w:val="both"/>
        <w:rPr>
          <w:rFonts w:ascii="Arial" w:hAnsi="Arial" w:cs="Arial"/>
          <w:sz w:val="22"/>
          <w:lang w:eastAsia="lv-LV"/>
        </w:rPr>
      </w:pPr>
    </w:p>
    <w:p w:rsidR="00D33595" w:rsidRPr="00D33595" w:rsidRDefault="00D33595" w:rsidP="00D33595">
      <w:pPr>
        <w:shd w:val="clear" w:color="auto" w:fill="FFFFFF"/>
        <w:jc w:val="both"/>
        <w:rPr>
          <w:rFonts w:ascii="Arial" w:hAnsi="Arial" w:cs="Arial"/>
          <w:bCs/>
          <w:color w:val="212121"/>
          <w:sz w:val="22"/>
          <w:lang w:eastAsia="lv-LV"/>
        </w:rPr>
      </w:pPr>
      <w:r w:rsidRPr="00D33595">
        <w:rPr>
          <w:rFonts w:ascii="Arial" w:hAnsi="Arial" w:cs="Arial"/>
          <w:bCs/>
          <w:color w:val="212121"/>
          <w:sz w:val="22"/>
          <w:lang w:eastAsia="lv-LV"/>
        </w:rPr>
        <w:t xml:space="preserve">VSAA piešķirs pabalstu par 14 kalendārajām dienām, aprēķinot to 60 procentu apmērā no pabalsta pieprasītāja vidējās apdrošināšanas iemaksu algas </w:t>
      </w:r>
      <w:r w:rsidRPr="00D33595">
        <w:rPr>
          <w:rFonts w:ascii="Arial" w:hAnsi="Arial" w:cs="Arial"/>
          <w:sz w:val="22"/>
        </w:rPr>
        <w:t>par 12 kalendāro mēnešu periodu, kas beidzas divus mēnešus pirms tā mēneša, kurā sākas periods, par kuru piešķir pabalstu.</w:t>
      </w:r>
      <w:bookmarkStart w:id="0" w:name="_GoBack"/>
      <w:bookmarkEnd w:id="0"/>
    </w:p>
    <w:p w:rsidR="00D33595" w:rsidRPr="00D33595" w:rsidRDefault="00D33595" w:rsidP="00D33595">
      <w:pPr>
        <w:shd w:val="clear" w:color="auto" w:fill="FFFFFF"/>
        <w:jc w:val="both"/>
        <w:rPr>
          <w:rFonts w:ascii="Arial" w:hAnsi="Arial" w:cs="Arial"/>
          <w:bCs/>
          <w:color w:val="212121"/>
          <w:sz w:val="22"/>
          <w:lang w:eastAsia="lv-LV"/>
        </w:rPr>
      </w:pPr>
    </w:p>
    <w:p w:rsidR="00D33595" w:rsidRPr="00D33595" w:rsidRDefault="00D33595" w:rsidP="00D33595">
      <w:pPr>
        <w:shd w:val="clear" w:color="auto" w:fill="FFFFFF"/>
        <w:jc w:val="both"/>
        <w:rPr>
          <w:rFonts w:ascii="Arial" w:hAnsi="Arial" w:cs="Arial"/>
          <w:bCs/>
          <w:color w:val="212121"/>
          <w:sz w:val="22"/>
          <w:lang w:eastAsia="lv-LV"/>
        </w:rPr>
      </w:pPr>
      <w:r w:rsidRPr="00D33595">
        <w:rPr>
          <w:rFonts w:ascii="Arial" w:hAnsi="Arial" w:cs="Arial"/>
          <w:bCs/>
          <w:color w:val="212121"/>
          <w:sz w:val="22"/>
          <w:lang w:eastAsia="lv-LV"/>
        </w:rPr>
        <w:t xml:space="preserve">Slimības palīdzības pabalstu </w:t>
      </w:r>
      <w:r w:rsidRPr="00D33595">
        <w:rPr>
          <w:rFonts w:ascii="Arial" w:hAnsi="Arial" w:cs="Arial"/>
          <w:color w:val="212121"/>
          <w:sz w:val="22"/>
          <w:lang w:eastAsia="lv-LV"/>
        </w:rPr>
        <w:t xml:space="preserve">var saņemt divas reizes – </w:t>
      </w:r>
      <w:r w:rsidRPr="00D33595">
        <w:rPr>
          <w:rFonts w:ascii="Arial" w:hAnsi="Arial" w:cs="Arial"/>
          <w:bCs/>
          <w:color w:val="212121"/>
          <w:sz w:val="22"/>
          <w:lang w:eastAsia="lv-LV"/>
        </w:rPr>
        <w:t>laikposmā no šī gada 30.novembra</w:t>
      </w:r>
      <w:r w:rsidRPr="00D33595">
        <w:rPr>
          <w:rFonts w:ascii="Arial" w:hAnsi="Arial" w:cs="Arial"/>
          <w:color w:val="212121"/>
          <w:sz w:val="22"/>
          <w:lang w:eastAsia="lv-LV"/>
        </w:rPr>
        <w:t> </w:t>
      </w:r>
      <w:r w:rsidRPr="00D33595">
        <w:rPr>
          <w:rFonts w:ascii="Arial" w:hAnsi="Arial" w:cs="Arial"/>
          <w:bCs/>
          <w:color w:val="212121"/>
          <w:sz w:val="22"/>
          <w:lang w:eastAsia="lv-LV"/>
        </w:rPr>
        <w:t>līdz 31.decembrim un no 2021.gada 1.janvāra līdz 30.</w:t>
      </w:r>
      <w:r w:rsidRPr="00D33595">
        <w:rPr>
          <w:rFonts w:ascii="Arial" w:hAnsi="Arial" w:cs="Arial"/>
          <w:color w:val="212121"/>
          <w:sz w:val="22"/>
          <w:lang w:eastAsia="lv-LV"/>
        </w:rPr>
        <w:t>jūnijam.</w:t>
      </w:r>
    </w:p>
    <w:p w:rsidR="00D33595" w:rsidRPr="00D33595" w:rsidRDefault="00D33595" w:rsidP="00D33595">
      <w:pPr>
        <w:shd w:val="clear" w:color="auto" w:fill="FFFFFF"/>
        <w:jc w:val="both"/>
        <w:rPr>
          <w:rFonts w:ascii="Arial" w:hAnsi="Arial" w:cs="Arial"/>
          <w:sz w:val="22"/>
          <w:lang w:eastAsia="lv-LV"/>
        </w:rPr>
      </w:pPr>
    </w:p>
    <w:p w:rsidR="00D33595" w:rsidRPr="00D33595" w:rsidRDefault="00D33595" w:rsidP="00D33595">
      <w:pPr>
        <w:shd w:val="clear" w:color="auto" w:fill="FFFFFF"/>
        <w:jc w:val="both"/>
        <w:rPr>
          <w:rFonts w:ascii="Arial" w:hAnsi="Arial" w:cs="Arial"/>
          <w:bCs/>
          <w:color w:val="212121"/>
          <w:sz w:val="22"/>
          <w:lang w:eastAsia="lv-LV"/>
        </w:rPr>
      </w:pPr>
      <w:r w:rsidRPr="00D33595">
        <w:rPr>
          <w:rFonts w:ascii="Arial" w:hAnsi="Arial" w:cs="Arial"/>
          <w:sz w:val="22"/>
          <w:lang w:eastAsia="lv-LV"/>
        </w:rPr>
        <w:t xml:space="preserve">Pabalstu </w:t>
      </w:r>
      <w:r w:rsidRPr="00D33595">
        <w:rPr>
          <w:rFonts w:ascii="Arial" w:hAnsi="Arial" w:cs="Arial"/>
          <w:color w:val="212121"/>
          <w:sz w:val="22"/>
          <w:lang w:eastAsia="lv-LV"/>
        </w:rPr>
        <w:t>var saņemt v</w:t>
      </w:r>
      <w:r w:rsidRPr="00D33595">
        <w:rPr>
          <w:rFonts w:ascii="Arial" w:hAnsi="Arial" w:cs="Arial"/>
          <w:bCs/>
          <w:color w:val="212121"/>
          <w:sz w:val="22"/>
          <w:lang w:eastAsia="lv-LV"/>
        </w:rPr>
        <w:t>iens no bērna vecākiem</w:t>
      </w:r>
      <w:r w:rsidRPr="00D33595">
        <w:rPr>
          <w:rFonts w:ascii="Arial" w:hAnsi="Arial" w:cs="Arial"/>
          <w:color w:val="212121"/>
          <w:sz w:val="22"/>
          <w:lang w:eastAsia="lv-LV"/>
        </w:rPr>
        <w:t> vai aizbildnis, adoptētājs, audžuvecāks, kurš ir darba ņēmējs vai pašnodarbinātais, bet nevar strādāt attālināti. </w:t>
      </w:r>
    </w:p>
    <w:p w:rsidR="00D33595" w:rsidRPr="00D33595" w:rsidRDefault="00D33595" w:rsidP="00D33595">
      <w:pPr>
        <w:shd w:val="clear" w:color="auto" w:fill="FFFFFF"/>
        <w:jc w:val="both"/>
        <w:rPr>
          <w:rFonts w:ascii="Arial" w:hAnsi="Arial" w:cs="Arial"/>
          <w:bCs/>
          <w:color w:val="212121"/>
          <w:sz w:val="22"/>
          <w:lang w:eastAsia="lv-LV"/>
        </w:rPr>
      </w:pPr>
      <w:r w:rsidRPr="00D33595">
        <w:rPr>
          <w:rFonts w:ascii="Arial" w:hAnsi="Arial" w:cs="Arial"/>
          <w:bCs/>
          <w:color w:val="212121"/>
          <w:sz w:val="22"/>
          <w:lang w:eastAsia="lv-LV"/>
        </w:rPr>
        <w:t xml:space="preserve">Pabalstu piešķirs par </w:t>
      </w:r>
      <w:r w:rsidRPr="00D33595">
        <w:rPr>
          <w:rFonts w:ascii="Arial" w:hAnsi="Arial" w:cs="Arial"/>
          <w:color w:val="212121"/>
          <w:sz w:val="22"/>
          <w:lang w:eastAsia="lv-LV"/>
        </w:rPr>
        <w:t>bērnu vecumā līdz 10 gadiem, ieskaitot,</w:t>
      </w:r>
      <w:r w:rsidRPr="00D33595">
        <w:rPr>
          <w:rFonts w:ascii="Arial" w:hAnsi="Arial" w:cs="Arial"/>
          <w:bCs/>
          <w:color w:val="212121"/>
          <w:sz w:val="22"/>
          <w:lang w:eastAsia="lv-LV"/>
        </w:rPr>
        <w:t xml:space="preserve"> vai par</w:t>
      </w:r>
      <w:r w:rsidRPr="00D33595">
        <w:rPr>
          <w:rFonts w:ascii="Arial" w:hAnsi="Arial" w:cs="Arial"/>
          <w:color w:val="212121"/>
          <w:sz w:val="22"/>
          <w:lang w:eastAsia="lv-LV"/>
        </w:rPr>
        <w:t xml:space="preserve"> bērnu ar invaliditāti līdz 18 gadu vecumam, ja bērns </w:t>
      </w:r>
      <w:r w:rsidRPr="00D33595">
        <w:rPr>
          <w:rFonts w:ascii="Arial" w:hAnsi="Arial" w:cs="Arial"/>
          <w:sz w:val="22"/>
          <w:lang w:eastAsia="lv-LV"/>
        </w:rPr>
        <w:t>n</w:t>
      </w:r>
      <w:r w:rsidRPr="00D33595">
        <w:rPr>
          <w:rFonts w:ascii="Arial" w:hAnsi="Arial" w:cs="Arial"/>
          <w:bCs/>
          <w:sz w:val="22"/>
          <w:shd w:val="clear" w:color="auto" w:fill="FFFFFF"/>
        </w:rPr>
        <w:t>edrīkst apmeklēt pirmsskolas izglītības iestādi vai, ja mācības vispārējās izglītības programmā notiek attālināti</w:t>
      </w:r>
      <w:r w:rsidRPr="00D33595">
        <w:rPr>
          <w:rFonts w:ascii="Arial" w:hAnsi="Arial" w:cs="Arial"/>
          <w:bCs/>
          <w:color w:val="212121"/>
          <w:sz w:val="22"/>
          <w:lang w:eastAsia="lv-LV"/>
        </w:rPr>
        <w:t xml:space="preserve">. </w:t>
      </w:r>
    </w:p>
    <w:p w:rsidR="00D33595" w:rsidRPr="00D33595" w:rsidRDefault="00D33595" w:rsidP="00D33595">
      <w:pPr>
        <w:shd w:val="clear" w:color="auto" w:fill="FFFFFF"/>
        <w:ind w:left="720"/>
        <w:jc w:val="both"/>
        <w:rPr>
          <w:rFonts w:ascii="Arial" w:hAnsi="Arial" w:cs="Arial"/>
          <w:color w:val="212121"/>
          <w:sz w:val="22"/>
          <w:u w:val="single"/>
          <w:lang w:eastAsia="lv-LV"/>
        </w:rPr>
      </w:pPr>
    </w:p>
    <w:p w:rsidR="00D33595" w:rsidRPr="00D33595" w:rsidRDefault="00D33595" w:rsidP="00D33595">
      <w:pPr>
        <w:shd w:val="clear" w:color="auto" w:fill="FFFFFF"/>
        <w:jc w:val="both"/>
        <w:rPr>
          <w:rFonts w:ascii="Arial" w:hAnsi="Arial" w:cs="Arial"/>
          <w:color w:val="212121"/>
          <w:sz w:val="22"/>
          <w:lang w:eastAsia="lv-LV"/>
        </w:rPr>
      </w:pPr>
      <w:r w:rsidRPr="00D33595">
        <w:rPr>
          <w:rFonts w:ascii="Arial" w:hAnsi="Arial" w:cs="Arial"/>
          <w:bCs/>
          <w:color w:val="212121"/>
          <w:sz w:val="22"/>
          <w:shd w:val="clear" w:color="auto" w:fill="FFFFFF"/>
        </w:rPr>
        <w:t>Pabalstu var saņemt atbalsta persona cilvēkam ar invaliditāti no 18 gadu vecuma</w:t>
      </w:r>
      <w:r w:rsidRPr="00D33595">
        <w:rPr>
          <w:rFonts w:ascii="Arial" w:hAnsi="Arial" w:cs="Arial"/>
          <w:color w:val="212121"/>
          <w:sz w:val="22"/>
          <w:shd w:val="clear" w:color="auto" w:fill="FFFFFF"/>
        </w:rPr>
        <w:t>, kurai </w:t>
      </w:r>
      <w:r w:rsidRPr="00D33595">
        <w:rPr>
          <w:rFonts w:ascii="Arial" w:hAnsi="Arial" w:cs="Arial"/>
          <w:color w:val="212121"/>
          <w:sz w:val="22"/>
          <w:lang w:eastAsia="lv-LV"/>
        </w:rPr>
        <w:t xml:space="preserve">pašvaldība piešķīrusi dienas aprūpes centra vai dienas centra pakalpojumu, ja </w:t>
      </w:r>
      <w:proofErr w:type="spellStart"/>
      <w:r w:rsidRPr="00D33595">
        <w:rPr>
          <w:rFonts w:ascii="Arial" w:hAnsi="Arial" w:cs="Arial"/>
          <w:color w:val="212121"/>
          <w:sz w:val="22"/>
          <w:lang w:eastAsia="lv-LV"/>
        </w:rPr>
        <w:t>Covid</w:t>
      </w:r>
      <w:proofErr w:type="spellEnd"/>
      <w:r w:rsidRPr="00D33595">
        <w:rPr>
          <w:rFonts w:ascii="Arial" w:hAnsi="Arial" w:cs="Arial"/>
          <w:color w:val="212121"/>
          <w:sz w:val="22"/>
          <w:lang w:eastAsia="lv-LV"/>
        </w:rPr>
        <w:t xml:space="preserve">–19 infekcijas saistīto apstākļu dēļ tā </w:t>
      </w:r>
      <w:r w:rsidRPr="00D33595">
        <w:rPr>
          <w:rFonts w:ascii="Arial" w:hAnsi="Arial" w:cs="Arial"/>
          <w:bCs/>
          <w:color w:val="212121"/>
          <w:sz w:val="22"/>
          <w:lang w:eastAsia="lv-LV"/>
        </w:rPr>
        <w:t>nedrīkst apmeklēt dienas aprūpes centru vai dienas centru</w:t>
      </w:r>
      <w:r w:rsidRPr="00D33595">
        <w:rPr>
          <w:rFonts w:ascii="Arial" w:hAnsi="Arial" w:cs="Arial"/>
          <w:color w:val="212121"/>
          <w:sz w:val="22"/>
          <w:lang w:eastAsia="lv-LV"/>
        </w:rPr>
        <w:t>.</w:t>
      </w:r>
    </w:p>
    <w:p w:rsidR="00D33595" w:rsidRPr="00D33595" w:rsidRDefault="00D33595" w:rsidP="00D33595">
      <w:pPr>
        <w:shd w:val="clear" w:color="auto" w:fill="FFFFFF"/>
        <w:jc w:val="both"/>
        <w:rPr>
          <w:rFonts w:ascii="Arial" w:hAnsi="Arial" w:cs="Arial"/>
          <w:bCs/>
          <w:color w:val="212121"/>
          <w:sz w:val="22"/>
          <w:u w:val="single"/>
          <w:lang w:eastAsia="lv-LV"/>
        </w:rPr>
      </w:pPr>
      <w:r w:rsidRPr="00D33595">
        <w:rPr>
          <w:rFonts w:ascii="Arial" w:hAnsi="Arial" w:cs="Arial"/>
          <w:color w:val="212121"/>
          <w:sz w:val="22"/>
          <w:lang w:eastAsia="lv-LV"/>
        </w:rPr>
        <w:t> </w:t>
      </w:r>
    </w:p>
    <w:p w:rsidR="00D33595" w:rsidRPr="00D33595" w:rsidRDefault="00D33595" w:rsidP="00D33595">
      <w:pPr>
        <w:shd w:val="clear" w:color="auto" w:fill="FFFFFF"/>
        <w:jc w:val="both"/>
        <w:rPr>
          <w:rFonts w:ascii="Arial" w:hAnsi="Arial" w:cs="Arial"/>
          <w:bCs/>
          <w:sz w:val="22"/>
          <w:lang w:eastAsia="lv-LV"/>
        </w:rPr>
      </w:pPr>
      <w:r w:rsidRPr="00D33595">
        <w:rPr>
          <w:rFonts w:ascii="Arial" w:hAnsi="Arial" w:cs="Arial"/>
          <w:bCs/>
          <w:sz w:val="22"/>
          <w:lang w:eastAsia="lv-LV"/>
        </w:rPr>
        <w:t>Lai saņemtu pabalstu, jāiesniedz VSAA iesniegums un:</w:t>
      </w:r>
    </w:p>
    <w:p w:rsidR="00D33595" w:rsidRPr="00D33595" w:rsidRDefault="00D33595" w:rsidP="00D33595">
      <w:pPr>
        <w:pStyle w:val="NormalWeb"/>
        <w:numPr>
          <w:ilvl w:val="0"/>
          <w:numId w:val="1"/>
        </w:numPr>
        <w:shd w:val="clear" w:color="auto" w:fill="FFFFFF"/>
        <w:spacing w:before="0" w:beforeAutospacing="0" w:after="0" w:afterAutospacing="0" w:line="276" w:lineRule="auto"/>
        <w:jc w:val="both"/>
        <w:rPr>
          <w:rFonts w:ascii="Arial" w:hAnsi="Arial" w:cs="Arial"/>
          <w:sz w:val="22"/>
          <w:szCs w:val="22"/>
        </w:rPr>
      </w:pPr>
      <w:r w:rsidRPr="00D33595">
        <w:rPr>
          <w:rFonts w:ascii="Arial" w:hAnsi="Arial" w:cs="Arial"/>
          <w:bCs/>
          <w:sz w:val="22"/>
          <w:szCs w:val="22"/>
        </w:rPr>
        <w:t>darba devēja apliecinājums, kurā norādīts,</w:t>
      </w:r>
      <w:r w:rsidRPr="00D33595">
        <w:rPr>
          <w:rFonts w:ascii="Arial" w:hAnsi="Arial" w:cs="Arial"/>
          <w:sz w:val="22"/>
          <w:szCs w:val="22"/>
        </w:rPr>
        <w:t xml:space="preserve"> ka persona nevar strādāt attālināti.</w:t>
      </w:r>
    </w:p>
    <w:p w:rsidR="00D33595" w:rsidRPr="00D33595" w:rsidRDefault="00D33595" w:rsidP="00D33595">
      <w:pPr>
        <w:pStyle w:val="NormalWeb"/>
        <w:shd w:val="clear" w:color="auto" w:fill="FFFFFF"/>
        <w:spacing w:before="0" w:beforeAutospacing="0" w:after="0" w:afterAutospacing="0" w:line="276" w:lineRule="auto"/>
        <w:jc w:val="both"/>
        <w:rPr>
          <w:rFonts w:ascii="Arial" w:hAnsi="Arial" w:cs="Arial"/>
          <w:sz w:val="22"/>
          <w:szCs w:val="22"/>
        </w:rPr>
      </w:pPr>
      <w:r w:rsidRPr="00D33595">
        <w:rPr>
          <w:rFonts w:ascii="Arial" w:hAnsi="Arial" w:cs="Arial"/>
          <w:sz w:val="22"/>
          <w:szCs w:val="22"/>
        </w:rPr>
        <w:t>Pašnodarbinātajam pašam jāapliecina, ka viņš nevar strādāt attālināti, vai nu brīvā formā, vai to atzīmējot VSAA iesnieguma veidlapā.</w:t>
      </w:r>
    </w:p>
    <w:p w:rsidR="00D33595" w:rsidRPr="00D33595" w:rsidRDefault="00D33595" w:rsidP="00D33595">
      <w:pPr>
        <w:widowControl/>
        <w:numPr>
          <w:ilvl w:val="0"/>
          <w:numId w:val="1"/>
        </w:numPr>
        <w:shd w:val="clear" w:color="auto" w:fill="FFFFFF"/>
        <w:spacing w:line="276" w:lineRule="auto"/>
        <w:jc w:val="both"/>
        <w:rPr>
          <w:rFonts w:ascii="Arial" w:hAnsi="Arial" w:cs="Arial"/>
          <w:sz w:val="22"/>
          <w:lang w:eastAsia="lv-LV"/>
        </w:rPr>
      </w:pPr>
      <w:r w:rsidRPr="00D33595">
        <w:rPr>
          <w:rFonts w:ascii="Arial" w:hAnsi="Arial" w:cs="Arial"/>
          <w:bCs/>
          <w:sz w:val="22"/>
          <w:lang w:eastAsia="lv-LV"/>
        </w:rPr>
        <w:t>izglītības iestādes izziņa</w:t>
      </w:r>
      <w:r w:rsidRPr="00D33595">
        <w:rPr>
          <w:rFonts w:ascii="Arial" w:hAnsi="Arial" w:cs="Arial"/>
          <w:sz w:val="22"/>
          <w:lang w:eastAsia="lv-LV"/>
        </w:rPr>
        <w:t> par bērna pirmsskolas izglītības grupas vai izglītības iestādes atrašanos karantīnā, kurā norādīts karantīnas vai attālināto mācību  sākuma datums.</w:t>
      </w:r>
    </w:p>
    <w:p w:rsidR="00D33595" w:rsidRPr="00D33595" w:rsidRDefault="00D33595" w:rsidP="00D33595">
      <w:pPr>
        <w:shd w:val="clear" w:color="auto" w:fill="FFFFFF"/>
        <w:ind w:left="720"/>
        <w:jc w:val="both"/>
        <w:rPr>
          <w:rFonts w:ascii="Arial" w:hAnsi="Arial" w:cs="Arial"/>
          <w:sz w:val="22"/>
          <w:lang w:eastAsia="lv-LV"/>
        </w:rPr>
      </w:pPr>
    </w:p>
    <w:p w:rsidR="00D33595" w:rsidRPr="00D33595" w:rsidRDefault="00D33595" w:rsidP="00D33595">
      <w:pPr>
        <w:shd w:val="clear" w:color="auto" w:fill="FFFFFF"/>
        <w:jc w:val="both"/>
        <w:rPr>
          <w:rFonts w:ascii="Arial" w:hAnsi="Arial" w:cs="Arial"/>
          <w:bCs/>
          <w:color w:val="212121"/>
          <w:sz w:val="22"/>
          <w:lang w:eastAsia="lv-LV"/>
        </w:rPr>
      </w:pPr>
      <w:r w:rsidRPr="00D33595">
        <w:rPr>
          <w:rFonts w:ascii="Arial" w:hAnsi="Arial" w:cs="Arial"/>
          <w:bCs/>
          <w:color w:val="212121"/>
          <w:sz w:val="22"/>
          <w:lang w:eastAsia="lv-LV"/>
        </w:rPr>
        <w:t>Pilngadīga cilvēka ar invaliditāti atbalsta personai VSAA adresētam iesniegumam jāpievieno pašvaldības izziņa</w:t>
      </w:r>
      <w:r w:rsidRPr="00D33595">
        <w:rPr>
          <w:rFonts w:ascii="Arial" w:hAnsi="Arial" w:cs="Arial"/>
          <w:color w:val="212121"/>
          <w:sz w:val="22"/>
          <w:lang w:eastAsia="lv-LV"/>
        </w:rPr>
        <w:t>, </w:t>
      </w:r>
      <w:r w:rsidRPr="00D33595">
        <w:rPr>
          <w:rFonts w:ascii="Arial" w:hAnsi="Arial" w:cs="Arial"/>
          <w:bCs/>
          <w:color w:val="212121"/>
          <w:sz w:val="22"/>
          <w:lang w:eastAsia="lv-LV"/>
        </w:rPr>
        <w:t xml:space="preserve">ka cilvēkam ar invaliditāti ir piešķirts dienas aprūpes centra pakalpojums. Un </w:t>
      </w:r>
      <w:r w:rsidRPr="00D33595">
        <w:rPr>
          <w:rFonts w:ascii="Arial" w:hAnsi="Arial" w:cs="Arial"/>
          <w:sz w:val="22"/>
          <w:lang w:eastAsia="lv-LV"/>
        </w:rPr>
        <w:t xml:space="preserve">pašvaldības vai </w:t>
      </w:r>
      <w:r w:rsidRPr="00D33595">
        <w:rPr>
          <w:rFonts w:ascii="Arial" w:hAnsi="Arial" w:cs="Arial"/>
          <w:color w:val="212121"/>
          <w:sz w:val="22"/>
          <w:lang w:eastAsia="lv-LV"/>
        </w:rPr>
        <w:t>dienas aprūpes centra </w:t>
      </w:r>
      <w:r w:rsidRPr="00D33595">
        <w:rPr>
          <w:rFonts w:ascii="Arial" w:hAnsi="Arial" w:cs="Arial"/>
          <w:bCs/>
          <w:color w:val="212121"/>
          <w:sz w:val="22"/>
          <w:lang w:eastAsia="lv-LV"/>
        </w:rPr>
        <w:t xml:space="preserve">izziņa, ka ar </w:t>
      </w:r>
      <w:proofErr w:type="spellStart"/>
      <w:r w:rsidRPr="00D33595">
        <w:rPr>
          <w:rFonts w:ascii="Arial" w:hAnsi="Arial" w:cs="Arial"/>
          <w:color w:val="212121"/>
          <w:sz w:val="22"/>
          <w:lang w:eastAsia="lv-LV"/>
        </w:rPr>
        <w:t>Covid</w:t>
      </w:r>
      <w:proofErr w:type="spellEnd"/>
      <w:r w:rsidRPr="00D33595">
        <w:rPr>
          <w:rFonts w:ascii="Arial" w:hAnsi="Arial" w:cs="Arial"/>
          <w:color w:val="212121"/>
          <w:sz w:val="22"/>
          <w:lang w:eastAsia="lv-LV"/>
        </w:rPr>
        <w:t>–19 infekciju saistīto apstākļu </w:t>
      </w:r>
      <w:r w:rsidRPr="00D33595">
        <w:rPr>
          <w:rFonts w:ascii="Arial" w:hAnsi="Arial" w:cs="Arial"/>
          <w:bCs/>
          <w:color w:val="212121"/>
          <w:sz w:val="22"/>
          <w:lang w:eastAsia="lv-LV"/>
        </w:rPr>
        <w:t>dēļ dienas aprūpes centra vai dienas centra pakalpojumi nav pieejami.</w:t>
      </w:r>
    </w:p>
    <w:p w:rsidR="00D33595" w:rsidRPr="00D33595" w:rsidRDefault="00D33595" w:rsidP="00D33595">
      <w:pPr>
        <w:shd w:val="clear" w:color="auto" w:fill="FFFFFF"/>
        <w:jc w:val="both"/>
        <w:rPr>
          <w:rFonts w:ascii="Arial" w:hAnsi="Arial" w:cs="Arial"/>
          <w:bCs/>
          <w:color w:val="212121"/>
          <w:sz w:val="22"/>
          <w:lang w:eastAsia="lv-LV"/>
        </w:rPr>
      </w:pPr>
    </w:p>
    <w:p w:rsidR="00D33595" w:rsidRPr="00D33595" w:rsidRDefault="00D33595" w:rsidP="00D33595">
      <w:pPr>
        <w:shd w:val="clear" w:color="auto" w:fill="FFFFFF"/>
        <w:jc w:val="both"/>
        <w:rPr>
          <w:rFonts w:ascii="Arial" w:hAnsi="Arial" w:cs="Arial"/>
          <w:bCs/>
          <w:color w:val="212121"/>
          <w:sz w:val="22"/>
          <w:lang w:eastAsia="lv-LV"/>
        </w:rPr>
      </w:pPr>
      <w:r w:rsidRPr="00D33595">
        <w:rPr>
          <w:rFonts w:ascii="Arial" w:hAnsi="Arial" w:cs="Arial"/>
          <w:bCs/>
          <w:color w:val="212121"/>
          <w:sz w:val="22"/>
          <w:lang w:eastAsia="lv-LV"/>
        </w:rPr>
        <w:t>No slimības palīdzības pabalsta</w:t>
      </w:r>
      <w:r w:rsidRPr="00D33595">
        <w:rPr>
          <w:rFonts w:ascii="Arial" w:hAnsi="Arial" w:cs="Arial"/>
          <w:color w:val="212121"/>
          <w:sz w:val="22"/>
          <w:lang w:eastAsia="lv-LV"/>
        </w:rPr>
        <w:t xml:space="preserve"> neieturēs iedzīvotāju ienākuma nodokli, un no tā  neveiks valsts sociālās apdrošināšanas obligātās iemaksas. </w:t>
      </w:r>
      <w:r w:rsidRPr="00D33595">
        <w:rPr>
          <w:rFonts w:ascii="Arial" w:hAnsi="Arial" w:cs="Arial"/>
          <w:bCs/>
          <w:color w:val="212121"/>
          <w:sz w:val="22"/>
          <w:lang w:eastAsia="lv-LV"/>
        </w:rPr>
        <w:t>VSAA piešķirs slimības palīdzības pabalstu 10 darba dienu laikā pēc iesnieguma saņemšanas. Lēmums par piešķirto pabalstu pabalsta saņēmējam netiks izsūtīts.</w:t>
      </w:r>
    </w:p>
    <w:p w:rsidR="00D33595" w:rsidRPr="00D33595" w:rsidRDefault="00D33595" w:rsidP="00D33595">
      <w:pPr>
        <w:shd w:val="clear" w:color="auto" w:fill="FFFFFF"/>
        <w:jc w:val="both"/>
        <w:rPr>
          <w:rFonts w:ascii="Arial" w:hAnsi="Arial" w:cs="Arial"/>
          <w:color w:val="212121"/>
          <w:sz w:val="22"/>
          <w:lang w:eastAsia="lv-LV"/>
        </w:rPr>
      </w:pPr>
      <w:r w:rsidRPr="00D33595">
        <w:rPr>
          <w:rFonts w:ascii="Arial" w:hAnsi="Arial" w:cs="Arial"/>
          <w:color w:val="212121"/>
          <w:sz w:val="22"/>
          <w:lang w:eastAsia="lv-LV"/>
        </w:rPr>
        <w:t> </w:t>
      </w:r>
    </w:p>
    <w:p w:rsidR="00D33595" w:rsidRPr="00D33595" w:rsidRDefault="00D33595" w:rsidP="00D33595">
      <w:pPr>
        <w:shd w:val="clear" w:color="auto" w:fill="FFFFFF"/>
        <w:jc w:val="both"/>
        <w:rPr>
          <w:rFonts w:ascii="Arial" w:hAnsi="Arial" w:cs="Arial"/>
          <w:color w:val="212121"/>
          <w:sz w:val="22"/>
          <w:lang w:eastAsia="lv-LV"/>
        </w:rPr>
      </w:pPr>
      <w:r w:rsidRPr="00D33595">
        <w:rPr>
          <w:rFonts w:ascii="Arial" w:hAnsi="Arial" w:cs="Arial"/>
          <w:color w:val="212121"/>
          <w:sz w:val="22"/>
          <w:lang w:eastAsia="lv-LV"/>
        </w:rPr>
        <w:t xml:space="preserve">Slimības palīdzības pabalstu </w:t>
      </w:r>
      <w:r w:rsidRPr="00D33595">
        <w:rPr>
          <w:rFonts w:ascii="Arial" w:hAnsi="Arial" w:cs="Arial"/>
          <w:bCs/>
          <w:color w:val="212121"/>
          <w:sz w:val="22"/>
          <w:lang w:eastAsia="lv-LV"/>
        </w:rPr>
        <w:t>nepiešķirs,</w:t>
      </w:r>
      <w:r w:rsidRPr="00D33595">
        <w:rPr>
          <w:rFonts w:ascii="Arial" w:hAnsi="Arial" w:cs="Arial"/>
          <w:b/>
          <w:bCs/>
          <w:color w:val="212121"/>
          <w:sz w:val="22"/>
          <w:lang w:eastAsia="lv-LV"/>
        </w:rPr>
        <w:t xml:space="preserve"> </w:t>
      </w:r>
      <w:r w:rsidRPr="00D33595">
        <w:rPr>
          <w:rFonts w:ascii="Arial" w:hAnsi="Arial" w:cs="Arial"/>
          <w:color w:val="212121"/>
          <w:sz w:val="22"/>
          <w:lang w:eastAsia="lv-LV"/>
        </w:rPr>
        <w:t>ja pabalsta pieprasītājs strādā un gūst ienākumus kā darba ņēmējs vai pašnodarbinātais, kā arī tad, ja personai par to pašu laika posmu ir piešķirts slimības, vecāku, maternitātes, paternitātes pabalsts vai atbalsts dīkstāvē.</w:t>
      </w:r>
    </w:p>
    <w:p w:rsidR="00D33595" w:rsidRPr="00D33595" w:rsidRDefault="00D33595" w:rsidP="00D33595">
      <w:pPr>
        <w:shd w:val="clear" w:color="auto" w:fill="FFFFFF"/>
        <w:jc w:val="both"/>
        <w:rPr>
          <w:rFonts w:ascii="Arial" w:hAnsi="Arial" w:cs="Arial"/>
          <w:color w:val="212121"/>
          <w:sz w:val="22"/>
          <w:lang w:eastAsia="lv-LV"/>
        </w:rPr>
      </w:pPr>
    </w:p>
    <w:p w:rsidR="00D33595" w:rsidRPr="00D33595" w:rsidRDefault="00D33595" w:rsidP="00D33595">
      <w:pPr>
        <w:rPr>
          <w:rFonts w:ascii="Arial" w:hAnsi="Arial" w:cs="Arial"/>
          <w:sz w:val="22"/>
        </w:rPr>
      </w:pPr>
      <w:r w:rsidRPr="00D33595">
        <w:rPr>
          <w:rFonts w:ascii="Arial" w:hAnsi="Arial" w:cs="Arial"/>
          <w:bCs/>
          <w:color w:val="212121"/>
          <w:sz w:val="22"/>
          <w:lang w:eastAsia="lv-LV"/>
        </w:rPr>
        <w:t xml:space="preserve">Slimības palīdzības pabalsts jāpieprasa 10 darba dienu laikā no dienas, </w:t>
      </w:r>
      <w:r w:rsidRPr="00D33595">
        <w:rPr>
          <w:rFonts w:ascii="Arial" w:hAnsi="Arial" w:cs="Arial"/>
          <w:color w:val="212121"/>
          <w:sz w:val="22"/>
          <w:lang w:eastAsia="lv-LV"/>
        </w:rPr>
        <w:t>no dienas</w:t>
      </w:r>
      <w:r w:rsidRPr="00D33595">
        <w:rPr>
          <w:rFonts w:ascii="Arial" w:hAnsi="Arial" w:cs="Arial"/>
          <w:sz w:val="22"/>
        </w:rPr>
        <w:t>, kad karantīnas dēļ slēgta pirmsskolas izglītības grupa vai iestāde, vai uzsākta mācību procesa organizēšana attālināti, vai no dienas, kad dienas aprūpes centra vai dienas centra pakalpojumi vairs nav pieejami.</w:t>
      </w:r>
    </w:p>
    <w:p w:rsidR="00D33595" w:rsidRPr="00D33595" w:rsidRDefault="00D33595" w:rsidP="00D33595">
      <w:pPr>
        <w:rPr>
          <w:color w:val="1F497D"/>
          <w:sz w:val="22"/>
        </w:rPr>
      </w:pPr>
    </w:p>
    <w:p w:rsidR="00D33595" w:rsidRPr="00D33595" w:rsidRDefault="00D33595" w:rsidP="00D33595">
      <w:pPr>
        <w:jc w:val="both"/>
        <w:rPr>
          <w:rFonts w:ascii="Arial" w:eastAsia="Times New Roman" w:hAnsi="Arial" w:cs="Arial"/>
          <w:sz w:val="22"/>
          <w:lang w:eastAsia="lv-LV"/>
        </w:rPr>
      </w:pPr>
      <w:r w:rsidRPr="00D33595">
        <w:rPr>
          <w:rFonts w:ascii="Arial" w:hAnsi="Arial" w:cs="Arial"/>
          <w:bCs/>
          <w:color w:val="212121"/>
          <w:sz w:val="22"/>
          <w:lang w:eastAsia="lv-LV"/>
        </w:rPr>
        <w:t>Iesniegumu VSAA visērtāk iesniegt p</w:t>
      </w:r>
      <w:r w:rsidRPr="00D33595">
        <w:rPr>
          <w:rFonts w:ascii="Arial" w:eastAsia="Times New Roman" w:hAnsi="Arial" w:cs="Arial"/>
          <w:sz w:val="22"/>
          <w:lang w:eastAsia="lv-LV"/>
        </w:rPr>
        <w:t xml:space="preserve">ortālā </w:t>
      </w:r>
      <w:proofErr w:type="spellStart"/>
      <w:r w:rsidRPr="00D33595">
        <w:rPr>
          <w:rFonts w:ascii="Arial" w:eastAsia="Times New Roman" w:hAnsi="Arial" w:cs="Arial"/>
          <w:sz w:val="22"/>
          <w:lang w:eastAsia="lv-LV"/>
        </w:rPr>
        <w:t>Latvija.lv</w:t>
      </w:r>
      <w:proofErr w:type="spellEnd"/>
      <w:r w:rsidRPr="00D33595">
        <w:rPr>
          <w:rFonts w:ascii="Arial" w:eastAsia="Times New Roman" w:hAnsi="Arial" w:cs="Arial"/>
          <w:sz w:val="22"/>
          <w:lang w:eastAsia="lv-LV"/>
        </w:rPr>
        <w:t>, izvēloties e-pakalpojumu „</w:t>
      </w:r>
      <w:hyperlink r:id="rId6" w:history="1">
        <w:r w:rsidRPr="00D33595">
          <w:rPr>
            <w:rFonts w:ascii="Arial" w:eastAsia="Times New Roman" w:hAnsi="Arial" w:cs="Arial"/>
            <w:sz w:val="22"/>
            <w:u w:val="single"/>
            <w:lang w:eastAsia="lv-LV"/>
          </w:rPr>
          <w:t xml:space="preserve">Iesniegums </w:t>
        </w:r>
        <w:r w:rsidRPr="00D33595">
          <w:rPr>
            <w:rFonts w:ascii="Arial" w:eastAsia="Times New Roman" w:hAnsi="Arial" w:cs="Arial"/>
            <w:sz w:val="22"/>
            <w:u w:val="single"/>
            <w:lang w:eastAsia="lv-LV"/>
          </w:rPr>
          <w:lastRenderedPageBreak/>
          <w:t>iestādei</w:t>
        </w:r>
      </w:hyperlink>
      <w:r w:rsidRPr="00D33595">
        <w:rPr>
          <w:rFonts w:ascii="Arial" w:eastAsia="Times New Roman" w:hAnsi="Arial" w:cs="Arial"/>
          <w:sz w:val="22"/>
          <w:lang w:eastAsia="lv-LV"/>
        </w:rPr>
        <w:t>” un pievienojot  aizpildītu veidlapu „</w:t>
      </w:r>
      <w:hyperlink r:id="rId7" w:history="1">
        <w:r w:rsidRPr="00D33595">
          <w:rPr>
            <w:rStyle w:val="Hyperlink"/>
            <w:rFonts w:ascii="Arial" w:eastAsia="Times New Roman" w:hAnsi="Arial" w:cs="Arial"/>
            <w:sz w:val="22"/>
            <w:lang w:eastAsia="lv-LV"/>
          </w:rPr>
          <w:t>Iesni</w:t>
        </w:r>
        <w:r w:rsidRPr="00D33595">
          <w:rPr>
            <w:rStyle w:val="Hyperlink"/>
            <w:rFonts w:ascii="Arial" w:eastAsia="Times New Roman" w:hAnsi="Arial" w:cs="Arial"/>
            <w:sz w:val="22"/>
            <w:lang w:eastAsia="lv-LV"/>
          </w:rPr>
          <w:t>e</w:t>
        </w:r>
        <w:r w:rsidRPr="00D33595">
          <w:rPr>
            <w:rStyle w:val="Hyperlink"/>
            <w:rFonts w:ascii="Arial" w:eastAsia="Times New Roman" w:hAnsi="Arial" w:cs="Arial"/>
            <w:sz w:val="22"/>
            <w:lang w:eastAsia="lv-LV"/>
          </w:rPr>
          <w:t>g</w:t>
        </w:r>
        <w:r w:rsidRPr="00D33595">
          <w:rPr>
            <w:rStyle w:val="Hyperlink"/>
            <w:rFonts w:ascii="Arial" w:eastAsia="Times New Roman" w:hAnsi="Arial" w:cs="Arial"/>
            <w:sz w:val="22"/>
            <w:lang w:eastAsia="lv-LV"/>
          </w:rPr>
          <w:t>u</w:t>
        </w:r>
        <w:r w:rsidRPr="00D33595">
          <w:rPr>
            <w:rStyle w:val="Hyperlink"/>
            <w:rFonts w:ascii="Arial" w:eastAsia="Times New Roman" w:hAnsi="Arial" w:cs="Arial"/>
            <w:sz w:val="22"/>
            <w:lang w:eastAsia="lv-LV"/>
          </w:rPr>
          <w:t>m</w:t>
        </w:r>
        <w:r w:rsidRPr="00D33595">
          <w:rPr>
            <w:rStyle w:val="Hyperlink"/>
            <w:rFonts w:ascii="Arial" w:eastAsia="Times New Roman" w:hAnsi="Arial" w:cs="Arial"/>
            <w:sz w:val="22"/>
            <w:lang w:eastAsia="lv-LV"/>
          </w:rPr>
          <w:t>s slimības palīdzības pabalsta saņemša</w:t>
        </w:r>
        <w:r w:rsidRPr="00D33595">
          <w:rPr>
            <w:rStyle w:val="Hyperlink"/>
            <w:rFonts w:ascii="Arial" w:eastAsia="Times New Roman" w:hAnsi="Arial" w:cs="Arial"/>
            <w:sz w:val="22"/>
            <w:lang w:eastAsia="lv-LV"/>
          </w:rPr>
          <w:t>n</w:t>
        </w:r>
        <w:r w:rsidRPr="00D33595">
          <w:rPr>
            <w:rStyle w:val="Hyperlink"/>
            <w:rFonts w:ascii="Arial" w:eastAsia="Times New Roman" w:hAnsi="Arial" w:cs="Arial"/>
            <w:sz w:val="22"/>
            <w:lang w:eastAsia="lv-LV"/>
          </w:rPr>
          <w:t>ai</w:t>
        </w:r>
      </w:hyperlink>
      <w:r w:rsidRPr="00D33595">
        <w:rPr>
          <w:rFonts w:ascii="Arial" w:eastAsia="Times New Roman" w:hAnsi="Arial" w:cs="Arial"/>
          <w:sz w:val="22"/>
          <w:lang w:eastAsia="lv-LV"/>
        </w:rPr>
        <w:t xml:space="preserve">” vai rakstot iesniegumu brīvā formā. Iesniegumam jāpievieno skenētas izziņas. Iesniegumu kopā ar izziņām var arī nosūtīt pa pastu, adresējot jebkurai VSAA nodaļai, vai atstāt klientu apkalpošanas centros  izvietotajās pasta kastītēs darba laikā no </w:t>
      </w:r>
      <w:proofErr w:type="spellStart"/>
      <w:r w:rsidRPr="00D33595">
        <w:rPr>
          <w:rFonts w:ascii="Arial" w:eastAsia="Times New Roman" w:hAnsi="Arial" w:cs="Arial"/>
          <w:sz w:val="22"/>
          <w:lang w:eastAsia="lv-LV"/>
        </w:rPr>
        <w:t>plkst</w:t>
      </w:r>
      <w:proofErr w:type="spellEnd"/>
      <w:r w:rsidRPr="00D33595">
        <w:rPr>
          <w:rFonts w:ascii="Arial" w:eastAsia="Times New Roman" w:hAnsi="Arial" w:cs="Arial"/>
          <w:sz w:val="22"/>
          <w:lang w:eastAsia="lv-LV"/>
        </w:rPr>
        <w:t>. 8:30 līdz 17:00.</w:t>
      </w:r>
    </w:p>
    <w:p w:rsidR="00D33595" w:rsidRPr="00D33595" w:rsidRDefault="00D33595" w:rsidP="00D33595">
      <w:pPr>
        <w:jc w:val="both"/>
        <w:rPr>
          <w:rFonts w:ascii="Arial" w:hAnsi="Arial" w:cs="Arial"/>
          <w:sz w:val="22"/>
        </w:rPr>
      </w:pPr>
    </w:p>
    <w:p w:rsidR="00F150E9" w:rsidRPr="00D33595" w:rsidRDefault="00F150E9">
      <w:pPr>
        <w:rPr>
          <w:sz w:val="22"/>
        </w:rPr>
      </w:pPr>
    </w:p>
    <w:sectPr w:rsidR="00F150E9" w:rsidRPr="00D33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7FE9"/>
    <w:multiLevelType w:val="hybridMultilevel"/>
    <w:tmpl w:val="ADB68C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95"/>
    <w:rsid w:val="00D33595"/>
    <w:rsid w:val="00F150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95"/>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3595"/>
    <w:rPr>
      <w:color w:val="0000FF"/>
      <w:u w:val="single"/>
    </w:rPr>
  </w:style>
  <w:style w:type="paragraph" w:styleId="NormalWeb">
    <w:name w:val="Normal (Web)"/>
    <w:basedOn w:val="Normal"/>
    <w:uiPriority w:val="99"/>
    <w:rsid w:val="00D33595"/>
    <w:pPr>
      <w:widowControl/>
      <w:spacing w:before="100" w:beforeAutospacing="1" w:after="100" w:afterAutospacing="1"/>
    </w:pPr>
    <w:rPr>
      <w:rFonts w:eastAsia="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95"/>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3595"/>
    <w:rPr>
      <w:color w:val="0000FF"/>
      <w:u w:val="single"/>
    </w:rPr>
  </w:style>
  <w:style w:type="paragraph" w:styleId="NormalWeb">
    <w:name w:val="Normal (Web)"/>
    <w:basedOn w:val="Normal"/>
    <w:uiPriority w:val="99"/>
    <w:rsid w:val="00D33595"/>
    <w:pPr>
      <w:widowControl/>
      <w:spacing w:before="100" w:beforeAutospacing="1" w:after="100" w:afterAutospacing="1"/>
    </w:pPr>
    <w:rPr>
      <w:rFonts w:eastAsia="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vsaa.gov.lv/media/uploads/UserFiles/iesniegumu_veidlapas/pabalstu_iesniegumi/2015_gads/D11232_Iesniegums_vienreizeja_slimibas_palidzibas_pabalsta_pieskirsanai.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tvija.lv/lv/Epakalpojumi/EP155/Apraks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2456</Words>
  <Characters>1400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Daine</dc:creator>
  <cp:lastModifiedBy>Iveta Daine</cp:lastModifiedBy>
  <cp:revision>1</cp:revision>
  <dcterms:created xsi:type="dcterms:W3CDTF">2020-12-01T13:24:00Z</dcterms:created>
  <dcterms:modified xsi:type="dcterms:W3CDTF">2020-12-01T13:25:00Z</dcterms:modified>
</cp:coreProperties>
</file>